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2C0B" w14:textId="067A69DD" w:rsidR="000A0771" w:rsidRPr="009D783D" w:rsidRDefault="000A0771">
      <w:pPr>
        <w:rPr>
          <w:rFonts w:ascii="CordiaUPC" w:hAnsi="CordiaUPC" w:cs="CordiaUPC"/>
          <w:i w:val="0"/>
          <w:iCs w:val="0"/>
          <w:sz w:val="16"/>
          <w:szCs w:val="16"/>
        </w:rPr>
      </w:pP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846"/>
        <w:gridCol w:w="70"/>
        <w:gridCol w:w="922"/>
        <w:gridCol w:w="4410"/>
        <w:gridCol w:w="406"/>
        <w:gridCol w:w="426"/>
        <w:gridCol w:w="433"/>
        <w:gridCol w:w="571"/>
        <w:gridCol w:w="568"/>
        <w:gridCol w:w="850"/>
        <w:gridCol w:w="1134"/>
        <w:gridCol w:w="1134"/>
        <w:gridCol w:w="1279"/>
        <w:gridCol w:w="1134"/>
      </w:tblGrid>
      <w:tr w:rsidR="00A824D6" w:rsidRPr="009D783D" w14:paraId="10888519" w14:textId="7BF6A448" w:rsidTr="004308FB">
        <w:trPr>
          <w:trHeight w:val="558"/>
          <w:jc w:val="center"/>
        </w:trPr>
        <w:tc>
          <w:tcPr>
            <w:tcW w:w="2537" w:type="dxa"/>
            <w:gridSpan w:val="4"/>
            <w:shd w:val="clear" w:color="auto" w:fill="3B2F27"/>
            <w:vAlign w:val="center"/>
          </w:tcPr>
          <w:p w14:paraId="062F97B6" w14:textId="77777777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CÓDIGO DE CLASIFICACIÓN</w:t>
            </w:r>
          </w:p>
        </w:tc>
        <w:tc>
          <w:tcPr>
            <w:tcW w:w="4410" w:type="dxa"/>
            <w:vMerge w:val="restart"/>
            <w:shd w:val="clear" w:color="auto" w:fill="3B2F27"/>
            <w:vAlign w:val="center"/>
          </w:tcPr>
          <w:p w14:paraId="6ADBE261" w14:textId="77777777" w:rsidR="00A824D6" w:rsidRPr="009D783D" w:rsidRDefault="00A824D6" w:rsidP="004308FB">
            <w:pPr>
              <w:spacing w:after="0" w:line="240" w:lineRule="auto"/>
              <w:ind w:firstLine="430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DESCRIPCIÓN DOCUMENTAL</w:t>
            </w:r>
          </w:p>
        </w:tc>
        <w:tc>
          <w:tcPr>
            <w:tcW w:w="3254" w:type="dxa"/>
            <w:gridSpan w:val="6"/>
            <w:shd w:val="clear" w:color="auto" w:fill="3B2F27"/>
            <w:vAlign w:val="center"/>
          </w:tcPr>
          <w:p w14:paraId="703DC734" w14:textId="3BAE9661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VIGENCIA DOCUMENTAL</w:t>
            </w:r>
          </w:p>
        </w:tc>
        <w:tc>
          <w:tcPr>
            <w:tcW w:w="3547" w:type="dxa"/>
            <w:gridSpan w:val="3"/>
            <w:shd w:val="clear" w:color="auto" w:fill="3B2F27"/>
            <w:vAlign w:val="center"/>
          </w:tcPr>
          <w:p w14:paraId="372F1B48" w14:textId="5DC36AC3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TECNICAS DE SELECCIÓN</w:t>
            </w:r>
          </w:p>
        </w:tc>
        <w:tc>
          <w:tcPr>
            <w:tcW w:w="1134" w:type="dxa"/>
            <w:vMerge w:val="restart"/>
            <w:shd w:val="clear" w:color="auto" w:fill="3B2F27"/>
            <w:vAlign w:val="center"/>
          </w:tcPr>
          <w:p w14:paraId="253659F9" w14:textId="7704DF48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DESTINO FINAL</w:t>
            </w:r>
          </w:p>
        </w:tc>
      </w:tr>
      <w:tr w:rsidR="00A824D6" w:rsidRPr="009D783D" w14:paraId="62681CEA" w14:textId="08B10EDC" w:rsidTr="004308FB">
        <w:trPr>
          <w:cantSplit/>
          <w:trHeight w:val="881"/>
          <w:jc w:val="center"/>
        </w:trPr>
        <w:tc>
          <w:tcPr>
            <w:tcW w:w="699" w:type="dxa"/>
            <w:vMerge w:val="restart"/>
            <w:shd w:val="clear" w:color="auto" w:fill="3B2F27"/>
            <w:textDirection w:val="tbRl"/>
            <w:vAlign w:val="center"/>
          </w:tcPr>
          <w:p w14:paraId="6066CC3F" w14:textId="77777777" w:rsidR="00A824D6" w:rsidRPr="009D783D" w:rsidRDefault="00A824D6" w:rsidP="004308FB">
            <w:pPr>
              <w:spacing w:after="0" w:line="240" w:lineRule="auto"/>
              <w:ind w:left="113" w:right="113"/>
              <w:jc w:val="right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SECCIÓN</w:t>
            </w:r>
          </w:p>
        </w:tc>
        <w:tc>
          <w:tcPr>
            <w:tcW w:w="916" w:type="dxa"/>
            <w:gridSpan w:val="2"/>
            <w:vMerge w:val="restart"/>
            <w:shd w:val="clear" w:color="auto" w:fill="3B2F27"/>
            <w:textDirection w:val="tbRl"/>
            <w:vAlign w:val="center"/>
          </w:tcPr>
          <w:p w14:paraId="308DCA3D" w14:textId="77777777" w:rsidR="00A824D6" w:rsidRPr="009D783D" w:rsidRDefault="00A824D6" w:rsidP="004308FB">
            <w:pPr>
              <w:spacing w:after="0" w:line="240" w:lineRule="auto"/>
              <w:ind w:left="113" w:right="113"/>
              <w:jc w:val="right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SERIES</w:t>
            </w:r>
          </w:p>
        </w:tc>
        <w:tc>
          <w:tcPr>
            <w:tcW w:w="922" w:type="dxa"/>
            <w:vMerge w:val="restart"/>
            <w:shd w:val="clear" w:color="auto" w:fill="3B2F27"/>
            <w:textDirection w:val="tbRl"/>
            <w:vAlign w:val="center"/>
          </w:tcPr>
          <w:p w14:paraId="62B6879E" w14:textId="386647DC" w:rsidR="00A824D6" w:rsidRPr="009D783D" w:rsidRDefault="00A824D6" w:rsidP="004308FB">
            <w:pPr>
              <w:spacing w:after="0" w:line="240" w:lineRule="auto"/>
              <w:ind w:left="113" w:right="113"/>
              <w:jc w:val="right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SUBSERIES</w:t>
            </w:r>
          </w:p>
        </w:tc>
        <w:tc>
          <w:tcPr>
            <w:tcW w:w="4410" w:type="dxa"/>
            <w:vMerge/>
            <w:shd w:val="clear" w:color="auto" w:fill="3B2F27"/>
            <w:vAlign w:val="center"/>
          </w:tcPr>
          <w:p w14:paraId="0F7DA679" w14:textId="77777777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220E627F" w14:textId="77777777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VALOR DOCUMENTAL</w:t>
            </w:r>
          </w:p>
          <w:p w14:paraId="21AF2A89" w14:textId="79A74BA8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(Valores primarios)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38699F4D" w14:textId="172B0C52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PLAZOS DE CONSERVACIÓN</w:t>
            </w:r>
          </w:p>
        </w:tc>
        <w:tc>
          <w:tcPr>
            <w:tcW w:w="1134" w:type="dxa"/>
            <w:vMerge w:val="restart"/>
            <w:shd w:val="clear" w:color="auto" w:fill="3B2F27"/>
            <w:vAlign w:val="center"/>
          </w:tcPr>
          <w:p w14:paraId="0B93CCA4" w14:textId="2BB31E50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ELIMINACIÓN</w:t>
            </w:r>
          </w:p>
        </w:tc>
        <w:tc>
          <w:tcPr>
            <w:tcW w:w="1134" w:type="dxa"/>
            <w:vMerge w:val="restart"/>
            <w:shd w:val="clear" w:color="auto" w:fill="3B2F27"/>
            <w:vAlign w:val="center"/>
          </w:tcPr>
          <w:p w14:paraId="401E6454" w14:textId="7AFB3DD5" w:rsidR="00A824D6" w:rsidRPr="009D783D" w:rsidRDefault="00A824D6" w:rsidP="004308FB">
            <w:pPr>
              <w:spacing w:after="0" w:line="240" w:lineRule="auto"/>
              <w:ind w:left="-104" w:right="-107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CONSERVACIÓN</w:t>
            </w:r>
          </w:p>
        </w:tc>
        <w:tc>
          <w:tcPr>
            <w:tcW w:w="1279" w:type="dxa"/>
            <w:vMerge w:val="restart"/>
            <w:shd w:val="clear" w:color="auto" w:fill="3B2F27"/>
            <w:vAlign w:val="center"/>
          </w:tcPr>
          <w:p w14:paraId="7434A195" w14:textId="560D61A4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MUESTREO</w:t>
            </w:r>
          </w:p>
          <w:p w14:paraId="68FBBF8F" w14:textId="117FF05C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(en su caso)</w:t>
            </w:r>
          </w:p>
        </w:tc>
        <w:tc>
          <w:tcPr>
            <w:tcW w:w="1134" w:type="dxa"/>
            <w:vMerge/>
            <w:shd w:val="clear" w:color="auto" w:fill="3B2F27"/>
            <w:vAlign w:val="center"/>
          </w:tcPr>
          <w:p w14:paraId="1CF0B102" w14:textId="12CA53FD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</w:p>
        </w:tc>
      </w:tr>
      <w:tr w:rsidR="00A824D6" w:rsidRPr="009D783D" w14:paraId="65EC625F" w14:textId="3A8A6260" w:rsidTr="004308FB">
        <w:trPr>
          <w:cantSplit/>
          <w:trHeight w:val="554"/>
          <w:jc w:val="center"/>
        </w:trPr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3B2F27"/>
            <w:textDirection w:val="tbRl"/>
            <w:vAlign w:val="center"/>
          </w:tcPr>
          <w:p w14:paraId="640AF2B9" w14:textId="77777777" w:rsidR="00A824D6" w:rsidRPr="009D783D" w:rsidRDefault="00A824D6" w:rsidP="004308FB">
            <w:pPr>
              <w:spacing w:after="0" w:line="240" w:lineRule="auto"/>
              <w:ind w:left="113" w:right="113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4" w:space="0" w:color="auto"/>
            </w:tcBorders>
            <w:shd w:val="clear" w:color="auto" w:fill="3B2F27"/>
            <w:textDirection w:val="tbRl"/>
            <w:vAlign w:val="center"/>
          </w:tcPr>
          <w:p w14:paraId="130E81B2" w14:textId="77777777" w:rsidR="00A824D6" w:rsidRPr="009D783D" w:rsidRDefault="00A824D6" w:rsidP="004308FB">
            <w:pPr>
              <w:spacing w:after="0" w:line="240" w:lineRule="auto"/>
              <w:ind w:left="113" w:right="113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3B2F27"/>
            <w:textDirection w:val="tbRl"/>
            <w:vAlign w:val="center"/>
          </w:tcPr>
          <w:p w14:paraId="2E923F04" w14:textId="77777777" w:rsidR="00A824D6" w:rsidRPr="009D783D" w:rsidRDefault="00A824D6" w:rsidP="004308FB">
            <w:pPr>
              <w:spacing w:after="0" w:line="240" w:lineRule="auto"/>
              <w:ind w:left="113" w:right="113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3B883C84" w14:textId="77777777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74867967" w14:textId="7919F4C0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769BE6FE" w14:textId="73CF61DB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L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7FF8E59B" w14:textId="75EA155A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F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50B5EBFE" w14:textId="4B17939D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AT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4D05B5B2" w14:textId="74227397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AC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2DD65892" w14:textId="77777777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TOTAL</w:t>
            </w:r>
          </w:p>
          <w:p w14:paraId="7669FDFC" w14:textId="3703F4E2" w:rsidR="00A824D6" w:rsidRPr="009D783D" w:rsidRDefault="00A824D6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iCs w:val="0"/>
                <w:sz w:val="16"/>
                <w:szCs w:val="16"/>
              </w:rPr>
              <w:t>AÑOS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3B2F27"/>
            <w:textDirection w:val="tbRl"/>
          </w:tcPr>
          <w:p w14:paraId="69ECD73C" w14:textId="7138D0E7" w:rsidR="00A824D6" w:rsidRPr="009D783D" w:rsidRDefault="00A824D6" w:rsidP="004308FB">
            <w:pPr>
              <w:spacing w:after="0" w:line="240" w:lineRule="auto"/>
              <w:ind w:left="113" w:right="113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3B2F27"/>
          </w:tcPr>
          <w:p w14:paraId="3E0A1B3F" w14:textId="1811B937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3B2F27"/>
          </w:tcPr>
          <w:p w14:paraId="24C422CB" w14:textId="74CFB5D2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3B2F27"/>
          </w:tcPr>
          <w:p w14:paraId="13779699" w14:textId="77777777" w:rsidR="00A824D6" w:rsidRPr="009D783D" w:rsidRDefault="00A824D6" w:rsidP="004308FB">
            <w:pPr>
              <w:spacing w:after="0" w:line="240" w:lineRule="auto"/>
              <w:rPr>
                <w:rFonts w:ascii="CordiaUPC" w:hAnsi="CordiaUPC" w:cs="CordiaUPC"/>
                <w:b/>
                <w:i w:val="0"/>
                <w:iCs w:val="0"/>
                <w:sz w:val="16"/>
                <w:szCs w:val="16"/>
              </w:rPr>
            </w:pPr>
          </w:p>
        </w:tc>
      </w:tr>
      <w:tr w:rsidR="000C3DE8" w:rsidRPr="009D783D" w14:paraId="1B7B89E9" w14:textId="310CF146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4F2A163F" w14:textId="77777777" w:rsidR="000C3DE8" w:rsidRPr="009D783D" w:rsidRDefault="000C3DE8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01S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CA4558A" w14:textId="77777777" w:rsidR="000C3DE8" w:rsidRPr="009D783D" w:rsidRDefault="000C3DE8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7726320" w14:textId="77777777" w:rsidR="000C3DE8" w:rsidRPr="009D783D" w:rsidRDefault="000C3DE8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2A51B438" w14:textId="5C6FD54D" w:rsidR="00D74387" w:rsidRPr="009D783D" w:rsidRDefault="00D74387" w:rsidP="004308FB">
            <w:pPr>
              <w:spacing w:after="0" w:line="240" w:lineRule="auto"/>
              <w:ind w:left="39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PROCESO LEGISLATIVO</w:t>
            </w:r>
          </w:p>
        </w:tc>
        <w:tc>
          <w:tcPr>
            <w:tcW w:w="406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21989213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64D6F957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6EA74F3B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0E97E417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1136F4A4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7F0C1042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5890DDC0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4897E7FD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06ABBB91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pct20" w:color="auto" w:fill="auto"/>
          </w:tcPr>
          <w:p w14:paraId="05475750" w14:textId="77777777" w:rsidR="000C3DE8" w:rsidRPr="009D783D" w:rsidRDefault="000C3DE8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3D51A0" w:rsidRPr="009D783D" w14:paraId="11B75AB9" w14:textId="4B3D158C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660A5" w14:textId="77777777" w:rsidR="003D51A0" w:rsidRPr="009D783D" w:rsidRDefault="003D51A0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69234" w14:textId="7C56BA72" w:rsidR="003D51A0" w:rsidRPr="009D783D" w:rsidRDefault="003D51A0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01S.01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739CE6" w14:textId="77777777" w:rsidR="003D51A0" w:rsidRPr="009D783D" w:rsidRDefault="003D51A0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3056EC63" w14:textId="02EAE988" w:rsidR="003D51A0" w:rsidRPr="009D783D" w:rsidRDefault="003D51A0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Agenda Legislativa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31CA5127" w14:textId="60243D9C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831586A" w14:textId="5F765E08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5559C12" w14:textId="77777777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8AE429C" w14:textId="6B98C7B1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5B4A3FF" w14:textId="5F31C1D5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31BE48" w14:textId="170B2A36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706DC3" w14:textId="64A42776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2F7368" w14:textId="12E5F2B5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246B4502" w14:textId="7DE35868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433611" w14:textId="1A9CB391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Cs/>
                <w:i w:val="0"/>
                <w:sz w:val="16"/>
                <w:szCs w:val="16"/>
              </w:rPr>
              <w:t>AH</w:t>
            </w:r>
          </w:p>
        </w:tc>
      </w:tr>
      <w:tr w:rsidR="003D51A0" w:rsidRPr="009D783D" w14:paraId="7312FF28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88802" w14:textId="77777777" w:rsidR="003D51A0" w:rsidRPr="009D783D" w:rsidRDefault="003D51A0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6B203" w14:textId="5B2F77D6" w:rsidR="003D51A0" w:rsidRPr="009D783D" w:rsidRDefault="003D51A0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7C52D" w14:textId="77777777" w:rsidR="003D51A0" w:rsidRPr="009D783D" w:rsidRDefault="003D51A0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60E43001" w14:textId="3723534E" w:rsidR="003D51A0" w:rsidRPr="009D783D" w:rsidRDefault="003D51A0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Proyectos de Ley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D127C58" w14:textId="0D7C5B5C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38F79D" w14:textId="5B023A9D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9800BFD" w14:textId="77777777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2058CD77" w14:textId="278AA8D9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9CF1EEF" w14:textId="61FC4FB4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9E25BFD" w14:textId="48B4FA8A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EFD659" w14:textId="77777777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FEDB37" w14:textId="43DE782C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E2CA061" w14:textId="77777777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116315" w14:textId="6B1C9DCB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</w:tr>
      <w:tr w:rsidR="003D51A0" w:rsidRPr="009D783D" w14:paraId="14FA90FE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995B4" w14:textId="77777777" w:rsidR="003D51A0" w:rsidRPr="009D783D" w:rsidRDefault="003D51A0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1167A" w14:textId="77777777" w:rsidR="003D51A0" w:rsidRPr="009D783D" w:rsidRDefault="003D51A0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A7F201" w14:textId="108D1E48" w:rsidR="003D51A0" w:rsidRPr="009D783D" w:rsidRDefault="003D51A0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01S.02.01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6FFBE63A" w14:textId="2EAD1782" w:rsidR="003D51A0" w:rsidRPr="009D783D" w:rsidRDefault="00942A3C" w:rsidP="004308FB">
            <w:pPr>
              <w:spacing w:after="0" w:line="240" w:lineRule="auto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Decretos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DBC456B" w14:textId="1A5F3360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ABFE793" w14:textId="7F8F6D7A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F23B3BE" w14:textId="77777777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37B3427C" w14:textId="6D139F14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30A6D4E" w14:textId="24CAC52B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103681" w14:textId="11FAC2B0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07E5BA" w14:textId="06EBFF95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04FBF2" w14:textId="26B8ABBB" w:rsidR="003D51A0" w:rsidRPr="009D783D" w:rsidRDefault="00A63DF3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74231A2" w14:textId="77777777" w:rsidR="003D51A0" w:rsidRPr="009D783D" w:rsidRDefault="003D51A0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76C89B" w14:textId="598C23EF" w:rsidR="003D51A0" w:rsidRPr="009D783D" w:rsidRDefault="00A63DF3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40D8E07A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D34D1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0067A" w14:textId="77777777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A533EA" w14:textId="7D650415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01S.02.02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20C55753" w14:textId="4D82DF4E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Iniciativas desechadas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DB3D149" w14:textId="51429C6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670B7F6" w14:textId="3C67D65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D4E1510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278ABF3C" w14:textId="414ACE82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0D73206" w14:textId="6DE11A8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A6BFC3" w14:textId="6FC2B96D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175C6D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41B177" w14:textId="1C508076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C420356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86E3AB" w14:textId="575CFE1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4FC6F709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703F2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F45AF" w14:textId="5A30EDAC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B1448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029FF0B4" w14:textId="7A4A4782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Proposiciones con Punto de Acuerdo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CE1D932" w14:textId="0375F90D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F5628AA" w14:textId="769756C5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762AF89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1FF51A4D" w14:textId="1DB1C73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8FEB572" w14:textId="4834939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83961A" w14:textId="240F2FC6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224C6C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DA9124" w14:textId="75A87493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2FEFDFB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6228E1" w14:textId="5A8D2DB4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787A2AF8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2F40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82326" w14:textId="42AC8316" w:rsidR="00942A3C" w:rsidRPr="009D783D" w:rsidRDefault="00942A3C" w:rsidP="004308FB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B94D6E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32DC72FE" w14:textId="6F2DADC5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Voto particular con relación al dictamen de las comisiones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E3441D4" w14:textId="371B0B6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5CE4DC3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68A1353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4A1416B1" w14:textId="2390538B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FB75F56" w14:textId="72E1C406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D15AAE" w14:textId="5A2A13C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90A98A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C4F54B" w14:textId="1B45FEBB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2902EFC7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B55B3D" w14:textId="4E39E45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69923A7E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E8B3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F5CD4" w14:textId="32431009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98EC2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3BA7BA41" w14:textId="3C57C052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Actas de Sesiones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CA12AA7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DEE16BE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1EB5B33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6D16AE1C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A22484F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3CB3F9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D136EB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349895" w14:textId="4A28DDA3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8CE6358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C6114B" w14:textId="14CE51E8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28401294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B201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9D35D" w14:textId="77777777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6E708D" w14:textId="24517470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01S.05.01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2CE09BED" w14:textId="2ACA2408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Ordinarias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3FCAB09C" w14:textId="5137860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DE61E85" w14:textId="18A9BD4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02DC9F4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57A97639" w14:textId="3686EED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B2947B8" w14:textId="71864DFA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B11D9C" w14:textId="486A6AC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C9B341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EE8653" w14:textId="358F30FB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7A40374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256929" w14:textId="5156DB1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07862588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0AB81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02BD5" w14:textId="77777777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DE7E85" w14:textId="0B7DD241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01S.05.02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4BA87CC6" w14:textId="595D99F8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Permanentes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19C78436" w14:textId="5A1C86F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627BBA6" w14:textId="42D0134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D569358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4D5F47BF" w14:textId="551490ED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B504DBE" w14:textId="1108AF7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C34652" w14:textId="153F1F4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6D7888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B5AA7B" w14:textId="319F942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65A2FE9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ECE7D1" w14:textId="52026558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196C6560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AAAE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B9CE4" w14:textId="77777777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4E8E0C" w14:textId="61EA8F55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01S.05.03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1DAC5D8B" w14:textId="533E7652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Extraordinarias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788D68A5" w14:textId="13719655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3F48943" w14:textId="437F8E1D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742AAFA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13A61848" w14:textId="328D048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5FE455D" w14:textId="66F49C5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B7FE5D" w14:textId="511DBC5F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A6201C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2AA258" w14:textId="7CD06665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1A2F172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157668" w14:textId="61F52162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00CC92E6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0B4B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0EC73" w14:textId="77777777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4BE52C" w14:textId="7F6F12C0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01S.05.04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59A3C165" w14:textId="0D5C6250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Solemnes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7A3F15A2" w14:textId="07A0F90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12DCECD" w14:textId="0F7BBEC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5637E7E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44F87074" w14:textId="4B701795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9FEF354" w14:textId="2645802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C9812F" w14:textId="53513306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6DAD3C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9BA360" w14:textId="6D1F607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8D765C6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685D35" w14:textId="2611A3C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2DBC254C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F156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5F85F" w14:textId="5DCDCD49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01S.06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16456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64725C88" w14:textId="3B4949BA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Correspondencia de los diputados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1254C9DE" w14:textId="0DC0E1D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9D0F1CF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FD979D3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15237583" w14:textId="3BA5C3F6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C5FDE9C" w14:textId="019FE31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4EBCD1B" w14:textId="1F8CA7CF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2854C1" w14:textId="4C50CD5F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48690D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1FF2D1CB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6729D2" w14:textId="2FAD9784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0706DFF9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315FA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EFFD3" w14:textId="29998FB3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D8F9A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33ED3CE7" w14:textId="6B3F3745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Comparecencias de funcionarios públicos estatales y municipales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F46323A" w14:textId="457D185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3019969" w14:textId="1952ED1A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672FC7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14A0CEF2" w14:textId="51B07EB6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82FD1BC" w14:textId="7AF9E80D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8DFF7F" w14:textId="6048360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8FA20D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488A50" w14:textId="4D4E9053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9EF04BE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95B329" w14:textId="5A03A6C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436A25A4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F126E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2F41C" w14:textId="2F51780E" w:rsidR="00942A3C" w:rsidRPr="009D783D" w:rsidRDefault="00942A3C" w:rsidP="004308FB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AB8A3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6CE375F1" w14:textId="63776D8D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Informe del Ejecutivo del Estado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6D307D55" w14:textId="3C884AD2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8451D89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E8B141F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88FACC7" w14:textId="53AB2C6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AE3F4A9" w14:textId="68D394FB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2DAADE" w14:textId="18073D0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00FEB0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3758F7" w14:textId="68BDC35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C5CC9F5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BC9343" w14:textId="3B6C883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2E53AABE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72E4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8796B" w14:textId="12109E2E" w:rsidR="00942A3C" w:rsidRPr="009D783D" w:rsidRDefault="00942A3C" w:rsidP="004308FB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D6ED4A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475A0D9E" w14:textId="7308E2BB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Glosa del Informe de Gobierno Estatal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64C94927" w14:textId="6A284AE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9084672" w14:textId="2628113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D833EC1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5F0B6CEB" w14:textId="06282D92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45E687C" w14:textId="4E8CAC13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DB3337" w14:textId="05B23304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489A7A" w14:textId="32E312C4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5AF777" w14:textId="533D419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0D44C19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7839F1" w14:textId="58260724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36149E24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0C60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96C75" w14:textId="44B57DA0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4298A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61E6F178" w14:textId="2EE3B69C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Informes de la ASE de las cuentas públicas municipales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73CA6846" w14:textId="4CB3BB5F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70F43E9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AD0C7F" w14:textId="70E1403B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CC54F96" w14:textId="0C6A152B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88AF31B" w14:textId="5CBABE4E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9CFC78" w14:textId="03238C35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8E6123" w14:textId="05C686E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313184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19455878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5FB0F7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35459527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32692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B8090" w14:textId="59629C4B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FDFC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743838AB" w14:textId="70CCB0B9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 xml:space="preserve">Comunicación y correspondencia de los municipios 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BE2E9A4" w14:textId="77A4A433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B29F33F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3659A57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7BDEEF5E" w14:textId="023C2BD9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3291DB57" w14:textId="596AC5EC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0986B8E" w14:textId="7037E160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62DCFD" w14:textId="7924A81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C48470" w14:textId="0E50A012" w:rsidR="00942A3C" w:rsidRPr="009D783D" w:rsidRDefault="00F36315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F19B52D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4835D2" w14:textId="5CEF10D9" w:rsidR="00942A3C" w:rsidRPr="009D783D" w:rsidRDefault="00F36315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00E515BF" w14:textId="77777777" w:rsidTr="004308FB">
        <w:trPr>
          <w:trHeight w:val="283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45EF8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C175A" w14:textId="22C985A6" w:rsidR="00942A3C" w:rsidRPr="009D783D" w:rsidRDefault="00942A3C" w:rsidP="004308FB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01S.12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8A792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7F3157A3" w14:textId="533CAE05" w:rsidR="00942A3C" w:rsidRPr="009D783D" w:rsidRDefault="00942A3C" w:rsidP="004308FB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Comunicados oficiales de Poderes Estatales y Federales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2FC12FC" w14:textId="6F849778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B71104F" w14:textId="722D7F38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B8B7A77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30E62A48" w14:textId="6E516168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8F0DA29" w14:textId="4312BE0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EE0DBF" w14:textId="41100381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920A5D" w14:textId="1E634F38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A4718B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9A4C094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7CDADC" w14:textId="77777777" w:rsidR="00942A3C" w:rsidRPr="009D783D" w:rsidRDefault="00942A3C" w:rsidP="004308FB">
            <w:pPr>
              <w:spacing w:after="0" w:line="240" w:lineRule="auto"/>
              <w:ind w:left="34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629E43A3" w14:textId="5759DA9C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5BAB9EBB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02S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1F54FD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1B03BD4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980F0AE" w14:textId="6E6B3B96" w:rsidR="00942A3C" w:rsidRPr="009D783D" w:rsidRDefault="00942A3C" w:rsidP="004308FB">
            <w:pPr>
              <w:spacing w:after="0" w:line="240" w:lineRule="auto"/>
              <w:ind w:left="40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ORGANOS AUXILIARES DEL PARLAMENTO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pct20" w:color="auto" w:fill="auto"/>
          </w:tcPr>
          <w:p w14:paraId="21C5607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pct20" w:color="auto" w:fill="auto"/>
          </w:tcPr>
          <w:p w14:paraId="2D431FD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pct20" w:color="auto" w:fill="auto"/>
          </w:tcPr>
          <w:p w14:paraId="7C737A7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pct20" w:color="auto" w:fill="auto"/>
          </w:tcPr>
          <w:p w14:paraId="37798E8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</w:tcPr>
          <w:p w14:paraId="1A1221F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595F0EE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2D247FE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6C4C2DC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pct20" w:color="auto" w:fill="auto"/>
          </w:tcPr>
          <w:p w14:paraId="41849869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16D7D6A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942A3C" w:rsidRPr="009D783D" w14:paraId="626F8160" w14:textId="7699791D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5AAF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BBA84" w14:textId="6F4BC2C5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BF213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9E47D" w14:textId="30C431AD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Junta de Coordinación Política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6AFB74D" w14:textId="71B2794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0739EB3" w14:textId="30AE05F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660E27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FD2AEA6" w14:textId="66E4C62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EA0CDF3" w14:textId="7191D8B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8DA55C" w14:textId="0333166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C8541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F7257" w14:textId="36D0E3A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AE2480C" w14:textId="59EF636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F2E966" w14:textId="4FC6500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68E0641D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72D5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2F74A" w14:textId="54D6FF5B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02S.02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058A7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634E" w14:textId="3673746D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Mesa Directiva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CF765AE" w14:textId="064658C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047C7C" w14:textId="4937BAB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928645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D9DEF10" w14:textId="34BD1E0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EE91F03" w14:textId="56369B2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57AD01" w14:textId="07EC385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94BCF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21C25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92889EB" w14:textId="0C3A020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3FFD2D" w14:textId="286D792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0803951E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A654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BB027" w14:textId="34EC4E6F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02S.03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C1A8D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68CA1" w14:textId="0A5F7983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Permanente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FFDDE7F" w14:textId="0BC5481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4D7818" w14:textId="7A03785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C04EEE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44E3157" w14:textId="1FF2801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6C7C893" w14:textId="3527D0A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66D71" w14:textId="537CBDF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81712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DF9F1F" w14:textId="7391372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EE81E9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EA2E6B" w14:textId="24FE8FE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942A3C" w:rsidRPr="009D783D" w14:paraId="3D4DAF08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027A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ED01F" w14:textId="06905221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2F88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F10C" w14:textId="21193A3F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Comisiones Ordinarias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56D193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6C8A1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FF9DED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FE75D3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9F0B34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1B1EA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7502A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2B96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EC0436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E6476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5CAFA4B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6C66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6A9C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DAEB1E" w14:textId="1B5C5205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02S.04.01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9280" w14:textId="42C518E1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Gobernación y Puntos Constitucionales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A52FF9C" w14:textId="60CECFE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24C59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6BDC58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94F3C9B" w14:textId="790BA40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FD4F6A1" w14:textId="4EA117E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063CAE" w14:textId="151E038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52AFE9" w14:textId="3B7953D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33492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F8AFA6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B5C81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E8AF111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FA1B8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BE66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9235F1" w14:textId="3D3C36BB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02S.04.02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C0717" w14:textId="59F780F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Justicia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B18BB19" w14:textId="10B36E7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CE7B5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25E672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AA77BD7" w14:textId="4EA0A3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6469D95" w14:textId="03ABF1D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1812A0" w14:textId="76695DE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8F787C" w14:textId="43446BD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0E30B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66EFC0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C83AF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4774CE5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0639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A224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12BA84" w14:textId="5C10771A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02S.04.03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2BEC" w14:textId="28607C66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Educación y Cultura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1C3F200" w14:textId="35F507C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27A7D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D5DD12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32D5893" w14:textId="143798A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DABDAF7" w14:textId="33E8568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FC0E39" w14:textId="734D19D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BA6809" w14:textId="6FE4426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361E7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D3BF5E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547E2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45248C71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D429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0DFEB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0B096C" w14:textId="104E8C14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3FE9" w14:textId="0658FDC8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Hacienda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821B904" w14:textId="209FCDA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C3B37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EC863A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8A3B078" w14:textId="2DA146E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AB5CB6D" w14:textId="1F2AC1F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49FAA6" w14:textId="4660390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219B48" w14:textId="7479D8D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4EDEF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0CD74D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082949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F9D46D4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AE9C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6DA3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E8443" w14:textId="40AB0C0F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02S.04.05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EA17" w14:textId="2E9233A5" w:rsidR="00942A3C" w:rsidRPr="009D783D" w:rsidRDefault="00942A3C" w:rsidP="004308FB">
            <w:pPr>
              <w:spacing w:after="0" w:line="240" w:lineRule="auto"/>
              <w:ind w:left="40" w:hanging="40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Pueblos y Comunidades Indígenas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F252F79" w14:textId="15C11F8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9B1AD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96244F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9FC5F71" w14:textId="2CE2937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1E6563B" w14:textId="0B413DB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86E9A7" w14:textId="60EA43E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BE8BCE" w14:textId="163B5F9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06130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71518C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3B82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6BCA5D3E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57537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E9A0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77FE4" w14:textId="1570E63C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02S.04.06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23227" w14:textId="72807FCF" w:rsidR="00942A3C" w:rsidRPr="009D783D" w:rsidRDefault="00942A3C" w:rsidP="004308FB">
            <w:pPr>
              <w:spacing w:after="0" w:line="240" w:lineRule="auto"/>
              <w:ind w:left="44" w:hanging="10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Promoción Comercial y Fomento a la Inversión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30B0AC4" w14:textId="6264E88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A8B9C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8EBC01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735000F" w14:textId="543A915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75000C9" w14:textId="65E7675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3B07D9" w14:textId="7974442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A8C7BB" w14:textId="7C686EC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0317B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9B2B77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45C6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E8496BF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2F9DE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6EA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58B3B6" w14:textId="04E6F28E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320D0" w14:textId="6709A69D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Desarrollo Urbano y Obras Públicas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93EA147" w14:textId="2D4E3FF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BE193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1D9B5D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8219368" w14:textId="2DF9387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B20CD41" w14:textId="4CF7A3C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6F2A9B" w14:textId="53535A9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236AE" w14:textId="3FC652E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B877C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FD884A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65052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D3F751C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98B02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6A13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43C4D9" w14:textId="43A035AB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9B10" w14:textId="192EBF7D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Movilidad, Comunicaciones y Transportes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5C093AC" w14:textId="6B1F6DA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EE05A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15C8FA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47007A72" w14:textId="2FBDCC5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86653C2" w14:textId="1F554CC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A82C58" w14:textId="266F04A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B9F0FB" w14:textId="0C11268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5E8BD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426F1C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6F84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6D0E4977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E06B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3793B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6ED0D6" w14:textId="6DAF9494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02S.04.09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3B8" w14:textId="56D8761A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Reforma Agraria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0EE999A" w14:textId="385DE0F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87880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67A61A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40009609" w14:textId="048D39E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188BFB8" w14:textId="38F4282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2FD7A1" w14:textId="09B4CE4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6FF09E" w14:textId="7859AA5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6E888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C79A16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31C2E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10B852A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B409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93027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891F9D" w14:textId="51411916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7C8A" w14:textId="5BC5C4C3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Salubridad y Asistencia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94C7DF1" w14:textId="2D68939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887AA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CD602B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29328969" w14:textId="1FF2B77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2CE48B4" w14:textId="3D74044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C7E6C7" w14:textId="26D4E14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ED1B6A" w14:textId="4FD401B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41710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D9AB46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077B2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29CD672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3B0BB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FDAA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737DDA" w14:textId="034A3C12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02S.04.11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D77B" w14:textId="5E284E9A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Seguridad Social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5EA7EE0" w14:textId="11AE5B8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120E2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FB5992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4C2373A" w14:textId="68F9A66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9CD8AC8" w14:textId="4C709F6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51E4E8" w14:textId="179FBC7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C798B5" w14:textId="660DBB6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3A3E7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A7BCFA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D9DA6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46DD5AC6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EA59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420E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DE4A0" w14:textId="31F11608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02S.04.12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B142" w14:textId="2112E464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Trabajo y Previsión Social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824F070" w14:textId="150CE69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28F31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A03BE9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4CB4320D" w14:textId="2AF76EC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7F0EC39" w14:textId="7160763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A315D5" w14:textId="1CA329B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895F06" w14:textId="3A842B5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0F506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68D717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47A6F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0FDDADD9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6954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960F7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C9C8F6" w14:textId="1890AE2A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02S.04.13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F480E" w14:textId="2E75E61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Turismo y Cooperación Internacional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2EC0DE4" w14:textId="4930244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DD9E4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50DB0F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94B66F4" w14:textId="56EC8A8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CB942FB" w14:textId="4B8AB1C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4B74B1" w14:textId="22D4337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89E84" w14:textId="41C6E08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75FD39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B807AA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EE37C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259C778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CC922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D223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25DA51" w14:textId="1419284A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1C75" w14:textId="2CBE6833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Pesca y Acuacultura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89195D7" w14:textId="73B7926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2E0AB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55DA50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4911798" w14:textId="6477F20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D430D70" w14:textId="688BC49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677F32" w14:textId="55019F7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75E3A" w14:textId="3A502E9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36D8B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C2407C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4BDC9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4F8BEF92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6C1B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12BC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C8EC33" w14:textId="460A3288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02S.04.15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A2CE1" w14:textId="36E47E6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Derechos Humanos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7389119" w14:textId="51B2C41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023525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61B6AF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24E25906" w14:textId="521A59C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A7DFADF" w14:textId="57F3584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0DFF9F" w14:textId="2D8E509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1462F6" w14:textId="47B7996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2535E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D92DF0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1E06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15332A8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E529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2D6C7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365010" w14:textId="10701CCD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02S.04.16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A1908" w14:textId="7E85002F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Ecología y Cambio Climático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B8F099F" w14:textId="0DD6EDA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70D7B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90FDE0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0C63B0B" w14:textId="0968B83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FD3CFD0" w14:textId="116F58C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D84EF6" w14:textId="77AD21A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59DDA1" w14:textId="47F1FF2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82E0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72B63E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A4F4E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E2BD903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1DDC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59CDE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FFC35F" w14:textId="72E72F1B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6DB5E" w14:textId="6C467E64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Zonas Fronterizas y Limítrofes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A4A8667" w14:textId="51CEB8E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1314C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F10FDC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9E4427D" w14:textId="02992C9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4D779AC" w14:textId="494FBA0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12B" w14:textId="12A061F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5F259D" w14:textId="2DDBB6F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32CD7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200B7A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934E3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67A3C9F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E7DE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0A7A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DCE6B1" w14:textId="2AD95B53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B0E82" w14:textId="3668F5F0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Planeación para el Desarrollo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9B874F4" w14:textId="09AEA7A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46BABC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1A9C3C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8C8F5B3" w14:textId="0C6180F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0869B4A" w14:textId="139E37E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000F65" w14:textId="37D3C2D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5B614A" w14:textId="51E723E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B05EA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D2BEF6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8D22B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0289335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C3B6B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036AA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DD379" w14:textId="3924FEB8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02S.04.19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6C03F" w14:textId="26984A75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Reglamentación y Prácticas Parlamentarias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D49EAF5" w14:textId="5E04628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C78A1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D08E94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9E9EB42" w14:textId="69450D9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DF33217" w14:textId="1927424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D5AADE" w14:textId="12278C1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8F312" w14:textId="1237365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61CD1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6058CC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F6625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02BE02EF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C8501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742B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284286" w14:textId="679F0FC3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CDDE2" w14:textId="3705085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Editorial y de Relaciones Públicas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128DA5A" w14:textId="6B7E7FB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4D91D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5E0316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4D42FE3" w14:textId="6EF5D29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B3DC76C" w14:textId="679BC4B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18374C" w14:textId="5DD76C3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0E603C" w14:textId="2C5E4C0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8EC0E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18C29D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2E5D4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113A8DEF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CE53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1BD1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BF8328" w14:textId="2D1204BE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02S.04.21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55AB" w14:textId="472281B5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Artesanías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E3E6D8A" w14:textId="3F00D4C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FD40F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DB22B0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72AA481" w14:textId="1DEF10F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9F5E2C5" w14:textId="776B6CB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098DB7" w14:textId="6F3661C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E5968" w14:textId="1452CDA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08BFE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8B6C19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2D419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3AC1DDA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A0578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09D4B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3F11C6" w14:textId="7A8BB008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02S.04.22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B65D" w14:textId="351AC777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Agricultura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7F5FB07" w14:textId="32694D9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2AC354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385AB4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A07C61E" w14:textId="0CD28D1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74816C8" w14:textId="047BB98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EE51A" w14:textId="1988069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C7E63F" w14:textId="1270C2D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D8C38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2D1ADD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6F9D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688C1601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74DE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52914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A5D601" w14:textId="73E0ED8B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02S.04.23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FDA3A" w14:textId="58492B89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Desarrollo Pecuario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D33B231" w14:textId="5A5568F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47FAC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B6DBE8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2C33071A" w14:textId="19A995F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CA443EA" w14:textId="19EA04D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CE4F30" w14:textId="41C847C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C09C7B" w14:textId="3B7591E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015C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E90D10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AEFF7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04FBD9E1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231C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B544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7E586E" w14:textId="58A23266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34602" w14:textId="485480BB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Bosques y Selvas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C719099" w14:textId="6CB3C30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BC4F73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E4C538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12CCFB0" w14:textId="474CC1B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F285986" w14:textId="66AFBCA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FF2133" w14:textId="7EE6321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A99237" w14:textId="601C256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5B4F6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100F86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46822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CB17390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AA9E0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3D45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F5B88A" w14:textId="36B9A351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02S.04.25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5630B" w14:textId="4C3B1614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Atención a la Mujer y a la Niñez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3A57FD4" w14:textId="413549E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F25B1F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4295BA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1ADC028" w14:textId="346053F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1B171A2" w14:textId="6E81338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61290C" w14:textId="6DA24F8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7078FD" w14:textId="06D1E28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E74A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72CFB9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BB8A3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002155E9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173D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5199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B32364" w14:textId="3045DA7A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02S.04.26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5C51" w14:textId="339A362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Energéticos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B1F509F" w14:textId="381AA51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B6488E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AE5C98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C7153A8" w14:textId="713C3BD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A30136" w14:textId="2ED0BB2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7262C2" w14:textId="18A9111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43AD48" w14:textId="2901D9E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5B5FE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07BC67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7A768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3D8D9E37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F592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CED8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127B76" w14:textId="7823A64B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02S.04.27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4917" w14:textId="0D1ADA38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Recursos Hidráulicos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65BCE7F" w14:textId="27F21F5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0DC17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9C4D31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EE21A5A" w14:textId="0EA977E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319CD1B" w14:textId="1669488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DE598E" w14:textId="600F858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1E60C6" w14:textId="4E82983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734AA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A03770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FB378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63C14926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C340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60AE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5DFA04" w14:textId="09969104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5614" w14:textId="47ABCFF8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Población y Asuntos Migratorios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AEC02F3" w14:textId="77EA514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B39FB4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A695B7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46E78095" w14:textId="733CD92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A3CBA7B" w14:textId="006458C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CADF2B" w14:textId="24AFBF5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E05055" w14:textId="054D152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76B34F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3C99CD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93A8D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3A699D1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60BD1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0528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ABCE34" w14:textId="77A8BEF1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02S.04.29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78B5" w14:textId="0E57C8C8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Culturas Populares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9AD8D19" w14:textId="2FED764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20ACDA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38043C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AB50768" w14:textId="43DEF1C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DE9F0BB" w14:textId="5AED7E4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C50882" w14:textId="6411A18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E41D25" w14:textId="136FE74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3EFDF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0A0EDC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CFB6D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C36D903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75283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556F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B60072" w14:textId="1707E10A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02S.04.30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087" w14:textId="4ED36275" w:rsidR="00942A3C" w:rsidRPr="009D783D" w:rsidRDefault="00942A3C" w:rsidP="004308FB">
            <w:pPr>
              <w:spacing w:after="0" w:line="240" w:lineRule="auto"/>
              <w:ind w:left="40" w:hanging="40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Vigilancia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F874016" w14:textId="20B800D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2B26C0D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1E8037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CD9D6C7" w14:textId="4E043B5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C117561" w14:textId="1365B4F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D0AFA1" w14:textId="3FDCA70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EE7F78" w14:textId="0F00609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9CD91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842020E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55A8B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243F6E95" w14:textId="77777777" w:rsidTr="00BE324F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7906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BD61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D161A2" w14:textId="09BC653D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02S.04.31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7AEB" w14:textId="46834680" w:rsidR="00942A3C" w:rsidRPr="009D783D" w:rsidRDefault="00942A3C" w:rsidP="004308FB">
            <w:pPr>
              <w:spacing w:after="0" w:line="240" w:lineRule="auto"/>
              <w:ind w:left="44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Desarrollo Social y de Seguimiento al Cumplimiento de los Objetivos de Desarrollo Sostenible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FC72E9C" w14:textId="1B7AAE8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753FB1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5BD3F10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6CD26D4F" w14:textId="4C85C09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FB872BF" w14:textId="4239408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16FDC0" w14:textId="296CA02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18BF7" w14:textId="4748EBB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3334B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279E38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19F7A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4B67E98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32ABA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AE215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C02888" w14:textId="36C12F65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02S.04.32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FA846" w14:textId="4662F0A0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Desarrollo Rural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A47481E" w14:textId="39905B3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A673B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BB17AD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2C2314B" w14:textId="72071FE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EE9E416" w14:textId="165F7DC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DFF1A9" w14:textId="68689F7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6E026" w14:textId="10BB961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11E01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5CF3E8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9EAF4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7F227FDF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F8E6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68AB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54A87" w14:textId="4FA8B68C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02S.04.33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8FD2E" w14:textId="5ECA39B1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Igualdad de Género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20582FC" w14:textId="64766C2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7EDD0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5F158F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6EDC668" w14:textId="2E1F2A5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AE147BE" w14:textId="7CA9461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8A1432" w14:textId="04F1E5E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35A9A4" w14:textId="4F0E705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B9CC9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AE9EEA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747E6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1B9D0939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2571D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4E832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1CBF53" w14:textId="112B2FDD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02S.04.34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4A1FB" w14:textId="37F0E1A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Juventud y Deporte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326D0F5" w14:textId="0F51B3A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2B1860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752FEC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60410D2" w14:textId="4C6531F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50638E9" w14:textId="613A514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C1F66C" w14:textId="154C0ED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17546A" w14:textId="21E335D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0E55C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0FD831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9AF45A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bCs/>
                <w:i w:val="0"/>
                <w:sz w:val="16"/>
                <w:szCs w:val="16"/>
              </w:rPr>
            </w:pPr>
          </w:p>
        </w:tc>
      </w:tr>
      <w:tr w:rsidR="00942A3C" w:rsidRPr="009D783D" w14:paraId="0F8B99F4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BE7A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2AAD7" w14:textId="3374C5F3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60C45B" w14:textId="554FE8A0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02S.04.35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9D77D" w14:textId="01D839AC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Ciencia y Tecnología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CAC96C6" w14:textId="5B038DB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2104E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1C58C4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2A427E9" w14:textId="325F986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E9BE97C" w14:textId="18660D0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594411" w14:textId="1E0F3B3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950A22" w14:textId="4960374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B2788B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2C73D3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837E2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308C6480" w14:textId="1A41D434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3245A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680C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979509" w14:textId="4A68A020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02S.04.36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30F7" w14:textId="1C33B669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Seguridad Pública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3A9504B" w14:textId="347ABB3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412122" w14:textId="5339000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BE8DD4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6301C0F" w14:textId="636D182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321B424" w14:textId="6B437A16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F4D4E3" w14:textId="16AF7E8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768E47" w14:textId="6594CC8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3D2D41" w14:textId="6A82486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2FE134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3707A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344FCDE9" w14:textId="737DF44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4F84437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DB0E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591764" w14:textId="49DF3371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02S.04.37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0E32002" w14:textId="35C4D8F1" w:rsidR="00942A3C" w:rsidRPr="009D783D" w:rsidRDefault="00942A3C" w:rsidP="004308FB">
            <w:pPr>
              <w:spacing w:after="0" w:line="240" w:lineRule="auto"/>
              <w:ind w:left="40" w:hanging="40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Protección Civil</w:t>
            </w:r>
          </w:p>
        </w:tc>
        <w:tc>
          <w:tcPr>
            <w:tcW w:w="406" w:type="dxa"/>
          </w:tcPr>
          <w:p w14:paraId="7B0B712E" w14:textId="69D6B66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67494B54" w14:textId="3A32B4CD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6A0856D8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41A21AB8" w14:textId="6D2193D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065C85B5" w14:textId="3C3299C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5216A59" w14:textId="7C42DB2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2114453" w14:textId="2BDF7D2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B76F9CC" w14:textId="3E81B4A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0E59D23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1556E" w14:textId="7222DCE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4E035A5A" w14:textId="4750FE64" w:rsidTr="00BE324F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49B2DA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40B03" w14:textId="1D673084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971860" w14:textId="729B0C40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02S.04.38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8F141D" w14:textId="30814710" w:rsidR="00942A3C" w:rsidRPr="009D783D" w:rsidRDefault="00942A3C" w:rsidP="004308FB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Postulación de la Medalla "Rosario Castellanos"</w:t>
            </w:r>
          </w:p>
        </w:tc>
        <w:tc>
          <w:tcPr>
            <w:tcW w:w="406" w:type="dxa"/>
            <w:vAlign w:val="center"/>
          </w:tcPr>
          <w:p w14:paraId="422075F6" w14:textId="382EABE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14:paraId="64DA3C9B" w14:textId="52FDD52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458E8776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14:paraId="14149439" w14:textId="7185318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center"/>
          </w:tcPr>
          <w:p w14:paraId="6872CB96" w14:textId="1DC9F0D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DB3E4FD" w14:textId="672A52F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93C2D68" w14:textId="5DBE5B52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64A6918C" w14:textId="2901540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652A8C7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C6F14" w14:textId="008C7F6E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1F9FB6C4" w14:textId="64905BF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1AE02E9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B2AB24" w14:textId="22A72C80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5C5FB7" w14:textId="4945AFDA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02S.04.39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2D0CEF1" w14:textId="46BD88C3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Atención a Grupos Vulnerables</w:t>
            </w:r>
          </w:p>
        </w:tc>
        <w:tc>
          <w:tcPr>
            <w:tcW w:w="406" w:type="dxa"/>
          </w:tcPr>
          <w:p w14:paraId="0C0B30CC" w14:textId="334527E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681AC8D1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0ED1239C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7D0F2F5B" w14:textId="7F18191C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7243F20A" w14:textId="5A884BB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F921B4A" w14:textId="39CDB81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1251E40" w14:textId="241D54C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80638F7" w14:textId="1ABCF639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01C45305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B1A0E2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08FBCB17" w14:textId="5EAEE13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D332E0F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7AD06A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9A399D" w14:textId="274DA2A7" w:rsidR="00942A3C" w:rsidRPr="009D783D" w:rsidRDefault="00942A3C" w:rsidP="004308FB">
            <w:pPr>
              <w:spacing w:after="0" w:line="240" w:lineRule="auto"/>
              <w:jc w:val="right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02S.04.40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8A12455" w14:textId="2057EE6B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del Café</w:t>
            </w:r>
          </w:p>
        </w:tc>
        <w:tc>
          <w:tcPr>
            <w:tcW w:w="406" w:type="dxa"/>
          </w:tcPr>
          <w:p w14:paraId="6C6C1782" w14:textId="12FC88D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462996A3" w14:textId="436FE400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766DF6C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5CC09AAD" w14:textId="7D19CC8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04CF8E2F" w14:textId="61C975D8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CBF3248" w14:textId="08BACEE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60277D5" w14:textId="019FB821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7BC0E74" w14:textId="2682EAA4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64835D84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A787F1" w14:textId="0262E1F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942A3C" w:rsidRPr="009D783D" w14:paraId="6D5908EE" w14:textId="4727C87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EAAEEA6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2201C" w14:textId="77777777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E6A8CB" w14:textId="1F3FD7CF" w:rsidR="00942A3C" w:rsidRPr="009D783D" w:rsidRDefault="00942A3C" w:rsidP="004308FB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02S.04.41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9E62652" w14:textId="0EEDBA96" w:rsidR="00942A3C" w:rsidRPr="009D783D" w:rsidRDefault="00942A3C" w:rsidP="004308FB">
            <w:pPr>
              <w:spacing w:after="0" w:line="240" w:lineRule="auto"/>
              <w:ind w:left="430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Vivienda</w:t>
            </w:r>
          </w:p>
        </w:tc>
        <w:tc>
          <w:tcPr>
            <w:tcW w:w="406" w:type="dxa"/>
          </w:tcPr>
          <w:p w14:paraId="5C9DE762" w14:textId="0FA6B6EF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36B9028A" w14:textId="280CC825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08F6B383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25ED99B4" w14:textId="09C4986A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3B61DBF" w14:textId="5617C6B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532F250" w14:textId="692F3AC3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C416DF7" w14:textId="53EE345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524918B" w14:textId="4873C3B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76F06227" w14:textId="77777777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F25824" w14:textId="2C976E6B" w:rsidR="00942A3C" w:rsidRPr="009D783D" w:rsidRDefault="00942A3C" w:rsidP="004308FB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362AE15E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D314F7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2AD1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767CC3" w14:textId="14B1B6AE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02S.04.42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9CE3A3" w14:textId="00B9EC42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Asuntos Religiosos</w:t>
            </w:r>
          </w:p>
        </w:tc>
        <w:tc>
          <w:tcPr>
            <w:tcW w:w="406" w:type="dxa"/>
          </w:tcPr>
          <w:p w14:paraId="1BD5B0CC" w14:textId="3DB7F420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6FEC3EA6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552C5D8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220C6A7F" w14:textId="551D3981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15E3FEF" w14:textId="5D33E77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7C79DB3" w14:textId="2B42FB99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F9A8C1" w14:textId="43BAE7BC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7CBCDF5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00A8DB51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26573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7E1B7B28" w14:textId="5E84523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BB876F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7C55B" w14:textId="734FFF21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B1B0AAD" w14:textId="7DF1019E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77567CA" w14:textId="583242A3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Comisiones Especiales</w:t>
            </w:r>
          </w:p>
        </w:tc>
        <w:tc>
          <w:tcPr>
            <w:tcW w:w="406" w:type="dxa"/>
          </w:tcPr>
          <w:p w14:paraId="2FE2BA40" w14:textId="65E53EB1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C631C69" w14:textId="0A87DEC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7B8AC6BE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3916DFFB" w14:textId="3E97F02A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56D6F9B" w14:textId="0534331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53F7AD" w14:textId="07669379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542E34" w14:textId="4E009525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7D4945" w14:textId="045EB786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3670C7B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AB782D" w14:textId="7876E5E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5B62F9AC" w14:textId="061162EE" w:rsidTr="00BE324F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F50B85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04A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C65DE7" w14:textId="72D11EFA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02S.05.01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F0D46D4" w14:textId="1FC2FD4F" w:rsidR="00BE324F" w:rsidRPr="009D783D" w:rsidRDefault="00BE324F" w:rsidP="00BE324F">
            <w:pPr>
              <w:spacing w:after="0" w:line="240" w:lineRule="auto"/>
              <w:ind w:left="40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Especial de Coadyuvancia con la Comisión Interinstitucional para el Caso Chimalapas</w:t>
            </w:r>
          </w:p>
        </w:tc>
        <w:tc>
          <w:tcPr>
            <w:tcW w:w="406" w:type="dxa"/>
            <w:vAlign w:val="center"/>
          </w:tcPr>
          <w:p w14:paraId="053A2A3C" w14:textId="167C8469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14:paraId="706881AA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4BE1949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14:paraId="0CDC5570" w14:textId="41F07946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center"/>
          </w:tcPr>
          <w:p w14:paraId="23E1EDA6" w14:textId="4169570F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E6B144" w14:textId="013DB21F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40CF084" w14:textId="36E6F04E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F73F0A9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7DE47522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6E8F37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155D3198" w14:textId="5F7A5948" w:rsidTr="00BE324F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F11205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26FD0" w14:textId="43151671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58600C" w14:textId="66355769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02S.05.02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6696BE7" w14:textId="429486A1" w:rsidR="00BE324F" w:rsidRPr="009D783D" w:rsidRDefault="00BE324F" w:rsidP="00BE324F">
            <w:pPr>
              <w:spacing w:after="0" w:line="240" w:lineRule="auto"/>
              <w:ind w:left="40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Especial para conocer, proponer y dar seguimiento a las acciones de procuración de justicia vinculadas a los feminicidios en Chiapas</w:t>
            </w:r>
          </w:p>
        </w:tc>
        <w:tc>
          <w:tcPr>
            <w:tcW w:w="406" w:type="dxa"/>
            <w:vAlign w:val="center"/>
          </w:tcPr>
          <w:p w14:paraId="0D0DE90B" w14:textId="56FDABA0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14:paraId="55272731" w14:textId="3F0CF5F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6A4DFCCB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14:paraId="0507B964" w14:textId="5CADEA7F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center"/>
          </w:tcPr>
          <w:p w14:paraId="5C82BDD5" w14:textId="1709EE05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8424DB2" w14:textId="72FCEE29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3C004FB" w14:textId="6C498B8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88C0B9E" w14:textId="7BA09081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1FA67EBF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5930C4" w14:textId="208724EE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033EDB1F" w14:textId="77777777" w:rsidTr="00BE324F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96F12F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86A1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4A1F9C" w14:textId="7BCCB68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02S.05.03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6AB932A" w14:textId="77834F5A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Especial de Prevención de la Violencia Política contra las Mujeres</w:t>
            </w:r>
          </w:p>
        </w:tc>
        <w:tc>
          <w:tcPr>
            <w:tcW w:w="406" w:type="dxa"/>
            <w:vAlign w:val="center"/>
          </w:tcPr>
          <w:p w14:paraId="3F3996E3" w14:textId="54848040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1F5E5A22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01B491C3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07489D4A" w14:textId="7458F840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07C6E340" w14:textId="1438B11B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408BDAB" w14:textId="5DEF040A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E61393F" w14:textId="357AEC6B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42DDD6AA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53811B1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F9FBD5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69AC790F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AAA0C2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0DF5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EA464F7" w14:textId="038828B5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02S.05.04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3C25491" w14:textId="198E68B8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de Transparencia e Información Pública</w:t>
            </w:r>
          </w:p>
        </w:tc>
        <w:tc>
          <w:tcPr>
            <w:tcW w:w="406" w:type="dxa"/>
          </w:tcPr>
          <w:p w14:paraId="5132E377" w14:textId="7A38F54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284D2D30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33CB65E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1D12069F" w14:textId="47CC973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794CD37" w14:textId="0ED20ABA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2918D74" w14:textId="2AF22AB5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4EC3FC8" w14:textId="275D30E1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657AEAF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3CD51D95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DCA4D6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1C892DC3" w14:textId="77777777" w:rsidTr="00BE324F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551C23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5BB3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3BD5AA" w14:textId="38503439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02S.05.05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D80CCCD" w14:textId="417C3185" w:rsidR="00BE324F" w:rsidRPr="009D783D" w:rsidRDefault="00BE324F" w:rsidP="00BE324F">
            <w:pPr>
              <w:spacing w:after="0" w:line="240" w:lineRule="auto"/>
              <w:ind w:left="44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i w:val="0"/>
                <w:sz w:val="16"/>
                <w:szCs w:val="16"/>
              </w:rPr>
              <w:t>Comisión Especial para el acompañamiento de las Acciones de Rescate, protección, tratamiento y Conservación de la cuenca del Rio Grande, Lagunas de Montebello</w:t>
            </w:r>
          </w:p>
        </w:tc>
        <w:tc>
          <w:tcPr>
            <w:tcW w:w="406" w:type="dxa"/>
            <w:vAlign w:val="center"/>
          </w:tcPr>
          <w:p w14:paraId="413D997B" w14:textId="7626C9C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14:paraId="7335E8AF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14:paraId="762C7C1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14:paraId="23A10ADF" w14:textId="3D28FA6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center"/>
          </w:tcPr>
          <w:p w14:paraId="742ACD5F" w14:textId="681A68DA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915B6D7" w14:textId="5835589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1141D5D" w14:textId="1193D00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3BB748A9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016B4700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8F890B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0A1DFD26" w14:textId="1E4DFCC5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7CAB35A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03S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F3579B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518C4B7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0E37B4C1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SERVICIOS PARLAMENTARIOS</w:t>
            </w:r>
          </w:p>
        </w:tc>
        <w:tc>
          <w:tcPr>
            <w:tcW w:w="406" w:type="dxa"/>
            <w:shd w:val="pct20" w:color="auto" w:fill="auto"/>
          </w:tcPr>
          <w:p w14:paraId="61EA59D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shd w:val="pct20" w:color="auto" w:fill="auto"/>
          </w:tcPr>
          <w:p w14:paraId="48A082D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shd w:val="pct20" w:color="auto" w:fill="auto"/>
          </w:tcPr>
          <w:p w14:paraId="3221FD1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shd w:val="pct20" w:color="auto" w:fill="auto"/>
          </w:tcPr>
          <w:p w14:paraId="00F6A8F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shd w:val="pct20" w:color="auto" w:fill="auto"/>
          </w:tcPr>
          <w:p w14:paraId="586833B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shd w:val="pct20" w:color="auto" w:fill="auto"/>
          </w:tcPr>
          <w:p w14:paraId="51E77D7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30E6CB0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2107FE5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shd w:val="pct20" w:color="auto" w:fill="auto"/>
          </w:tcPr>
          <w:p w14:paraId="4AB478C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0889BD0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BE324F" w:rsidRPr="009D783D" w14:paraId="3B0FB1D8" w14:textId="0BA842AE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B8554A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D46D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03S.01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963541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29EA43E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Instituto de Investigaciones Legislativas</w:t>
            </w:r>
          </w:p>
        </w:tc>
        <w:tc>
          <w:tcPr>
            <w:tcW w:w="406" w:type="dxa"/>
          </w:tcPr>
          <w:p w14:paraId="26082384" w14:textId="4FCD5486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4D39797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03B06E5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13DA4515" w14:textId="7FBD1FEA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35F197EC" w14:textId="157E3FC2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9A419F4" w14:textId="2760B0BF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112C63B" w14:textId="272BBD75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84BA80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697A62F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33AE0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67C3323D" w14:textId="42A664D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42684B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BDFA6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3C3BC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CCE0C85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Servicios de la Sesión</w:t>
            </w:r>
          </w:p>
        </w:tc>
        <w:tc>
          <w:tcPr>
            <w:tcW w:w="406" w:type="dxa"/>
          </w:tcPr>
          <w:p w14:paraId="43C8333C" w14:textId="44726C51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69FAA78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70617D8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005E2F4A" w14:textId="014EBD2B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02F8AEB8" w14:textId="44BBD823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51AB564" w14:textId="755F956C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4784828" w14:textId="6EF44C50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574E02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3FC805C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931D7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21DAF073" w14:textId="6AC66EEC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66B4BE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4B3BB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3F168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14F14BA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Servicios de asistencia técnica a la Mesa Directiva</w:t>
            </w:r>
          </w:p>
        </w:tc>
        <w:tc>
          <w:tcPr>
            <w:tcW w:w="406" w:type="dxa"/>
          </w:tcPr>
          <w:p w14:paraId="44C3CEA5" w14:textId="73D8BC8C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5F3174E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310B798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6040EE7F" w14:textId="55A064A4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30DB3E3A" w14:textId="0541DABF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A22C313" w14:textId="4A718BD5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99A52E3" w14:textId="010E37EF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06AB1C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6831B9B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AE665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00747467" w14:textId="390BFB8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7472D3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9D7A3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67039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F00E596" w14:textId="7777777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  <w:r w:rsidRPr="009D783D">
              <w:rPr>
                <w:rFonts w:ascii="CordiaUPC" w:hAnsi="CordiaUPC" w:cs="CordiaUPC" w:hint="cs"/>
                <w:i w:val="0"/>
                <w:iCs w:val="0"/>
                <w:sz w:val="16"/>
                <w:szCs w:val="16"/>
                <w:lang w:bidi="ar-SA"/>
              </w:rPr>
              <w:t>Servicios de análisis, revisión y actualización permanente de la legislación estatal</w:t>
            </w:r>
          </w:p>
        </w:tc>
        <w:tc>
          <w:tcPr>
            <w:tcW w:w="406" w:type="dxa"/>
          </w:tcPr>
          <w:p w14:paraId="47AD0F67" w14:textId="398AB1A2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7D2713DD" w14:textId="7777777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33" w:type="dxa"/>
          </w:tcPr>
          <w:p w14:paraId="48BD4566" w14:textId="7777777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571" w:type="dxa"/>
          </w:tcPr>
          <w:p w14:paraId="484DA76E" w14:textId="0B119EC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1C800DD0" w14:textId="3E04FAF1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6142FF0" w14:textId="601BCC0C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BBC4B33" w14:textId="256FDE73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19D9402" w14:textId="7777777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1279" w:type="dxa"/>
          </w:tcPr>
          <w:p w14:paraId="3543D836" w14:textId="7777777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06CA4E09" w14:textId="77777777" w:rsidR="00BE324F" w:rsidRPr="009D783D" w:rsidRDefault="00BE324F" w:rsidP="00BE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diaUPC" w:hAnsi="CordiaUPC" w:cs="CordiaUPC"/>
                <w:i w:val="0"/>
                <w:iCs w:val="0"/>
                <w:sz w:val="16"/>
                <w:szCs w:val="16"/>
                <w:lang w:bidi="ar-SA"/>
              </w:rPr>
            </w:pPr>
          </w:p>
        </w:tc>
      </w:tr>
      <w:tr w:rsidR="00BE324F" w:rsidRPr="009D783D" w14:paraId="44DD498F" w14:textId="4AD908AC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EA23CC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02825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4E7BE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5F576D9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Servicios de las comisiones</w:t>
            </w:r>
          </w:p>
        </w:tc>
        <w:tc>
          <w:tcPr>
            <w:tcW w:w="406" w:type="dxa"/>
          </w:tcPr>
          <w:p w14:paraId="6104DA38" w14:textId="1D857F00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1C5CE5E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758C838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7FDA3F7B" w14:textId="05B29EB3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1EE473A3" w14:textId="307EFB0A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886D046" w14:textId="12718973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32E912B" w14:textId="28B2B9F3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C83DA9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5964AC2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2CCC2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12A1ADE9" w14:textId="715588E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85BCDE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7511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EFADE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BEF9E88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Servicios del diario de los debates</w:t>
            </w:r>
          </w:p>
        </w:tc>
        <w:tc>
          <w:tcPr>
            <w:tcW w:w="406" w:type="dxa"/>
          </w:tcPr>
          <w:p w14:paraId="030AF25E" w14:textId="4F35343E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50DB9CC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229F812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2225B626" w14:textId="379E809A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3404E7D1" w14:textId="56B8585B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50FDAC8" w14:textId="79226EAD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971D44A" w14:textId="38FCD7F6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EEA1B1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161DECB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0FEF0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A63DF3" w:rsidRPr="009D783D" w14:paraId="26BFCE93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CEBF22A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B613E5" w14:textId="1DD978C6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03S.07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25FB8E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2303560" w14:textId="06D7D4A4" w:rsidR="00A63DF3" w:rsidRPr="009D783D" w:rsidRDefault="00A63DF3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Comunicación Social</w:t>
            </w:r>
          </w:p>
        </w:tc>
        <w:tc>
          <w:tcPr>
            <w:tcW w:w="406" w:type="dxa"/>
          </w:tcPr>
          <w:p w14:paraId="6E7C85F4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A2BD8ED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3F2DDC88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5D721E7A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E081CB0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17B22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1D901C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2E43F6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49F1FA46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1B3B53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32BCAB85" w14:textId="6D9007B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F9989B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4491DD" w14:textId="6259B28D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</w:t>
            </w:r>
            <w:r w:rsidR="00A63DF3"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9C8C1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DB7797D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Servicios de los Archivos documentales</w:t>
            </w:r>
          </w:p>
        </w:tc>
        <w:tc>
          <w:tcPr>
            <w:tcW w:w="406" w:type="dxa"/>
          </w:tcPr>
          <w:p w14:paraId="74650DE2" w14:textId="7EECD1DC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4151FEB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7059CE3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213BFF1A" w14:textId="2F041322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4B4D4A3" w14:textId="4A5EDEBC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3F9FEF4" w14:textId="3493B4E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985D04D" w14:textId="218FDD42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D94F08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45DBC9E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E580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A63DF3" w:rsidRPr="009D783D" w14:paraId="3259623A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E0A713F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A751CF" w14:textId="6C134422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03s.09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FA4D76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F7A8ADA" w14:textId="6F1BE7DA" w:rsidR="00A63DF3" w:rsidRPr="009D783D" w:rsidRDefault="00A63DF3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Biblioteca</w:t>
            </w:r>
          </w:p>
        </w:tc>
        <w:tc>
          <w:tcPr>
            <w:tcW w:w="406" w:type="dxa"/>
          </w:tcPr>
          <w:p w14:paraId="3B2D7EB9" w14:textId="6E74D060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5B635B84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</w:tcPr>
          <w:p w14:paraId="0DBACEC4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529AF9B0" w14:textId="126AF64D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1E69AF87" w14:textId="0708B49F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77F98AC" w14:textId="218E9B4D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510D507" w14:textId="2D84D633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01C93F85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209679DB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D844D" w14:textId="77777777" w:rsidR="00A63DF3" w:rsidRPr="009D783D" w:rsidRDefault="00A63DF3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17AD62E9" w14:textId="091AECB0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CDD1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B8C89" w14:textId="5A90FAA2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03S.</w:t>
            </w:r>
            <w:r w:rsidR="00A63DF3"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9B25E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0436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Radio y TV del Congreso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E2C1DE1" w14:textId="3AA6B03D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A46C6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B05E22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B425D1E" w14:textId="42449802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0AD5239" w14:textId="5C885A71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837D08" w14:textId="76029975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F6D0C3" w14:textId="5CC619BC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B3A4D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9C81B2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5BC5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</w:tr>
      <w:tr w:rsidR="00BE324F" w:rsidRPr="009D783D" w14:paraId="1A9C558C" w14:textId="55FAEC60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71B84F9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01C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6D1867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6F1FF81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387C7B8B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LEGISLACIÓN</w:t>
            </w:r>
          </w:p>
        </w:tc>
        <w:tc>
          <w:tcPr>
            <w:tcW w:w="406" w:type="dxa"/>
            <w:shd w:val="pct20" w:color="auto" w:fill="auto"/>
          </w:tcPr>
          <w:p w14:paraId="46EAB09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shd w:val="pct20" w:color="auto" w:fill="auto"/>
          </w:tcPr>
          <w:p w14:paraId="3CC53F7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shd w:val="pct20" w:color="auto" w:fill="auto"/>
          </w:tcPr>
          <w:p w14:paraId="1186471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shd w:val="pct20" w:color="auto" w:fill="auto"/>
          </w:tcPr>
          <w:p w14:paraId="360BE93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shd w:val="pct20" w:color="auto" w:fill="auto"/>
          </w:tcPr>
          <w:p w14:paraId="7722A7C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shd w:val="pct20" w:color="auto" w:fill="auto"/>
          </w:tcPr>
          <w:p w14:paraId="01C9122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164B0FB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58A6CE7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shd w:val="pct20" w:color="auto" w:fill="auto"/>
          </w:tcPr>
          <w:p w14:paraId="124AEBF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5F4C3D6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BE324F" w:rsidRPr="009D783D" w14:paraId="1FD8C13F" w14:textId="682F718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A8A8B5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14EC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01C.10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07A94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7F57D67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Instrumentos jurídicos consensuales (Convenios, Contratos, Acuerdos)</w:t>
            </w:r>
          </w:p>
        </w:tc>
        <w:tc>
          <w:tcPr>
            <w:tcW w:w="406" w:type="dxa"/>
          </w:tcPr>
          <w:p w14:paraId="13A4DFA1" w14:textId="78FD9F49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420AA8A9" w14:textId="34D4A809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33" w:type="dxa"/>
          </w:tcPr>
          <w:p w14:paraId="42897E7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</w:tcPr>
          <w:p w14:paraId="45795B8E" w14:textId="5D3F2621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072D4A04" w14:textId="5AA6970E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F91CDC9" w14:textId="43FDD079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F236CC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122B73" w14:textId="7B338A5E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</w:tcPr>
          <w:p w14:paraId="0D19A42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BA7F86" w14:textId="397D1033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BE324F" w:rsidRPr="009D783D" w14:paraId="7D4290C3" w14:textId="2A834083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A45D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6D6B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01C.11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F7595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AF696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Resoluciones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393439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BDAADA" w14:textId="0DE3429C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F3B497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EFDC401" w14:textId="627F0920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1F10173" w14:textId="3E8E0224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ED82BB" w14:textId="68F50008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4EB3D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56E9B2" w14:textId="1A0F34C2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750254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B33045" w14:textId="2C707374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AH</w:t>
            </w:r>
          </w:p>
        </w:tc>
      </w:tr>
      <w:tr w:rsidR="00BE324F" w:rsidRPr="009D783D" w14:paraId="5BC16DE8" w14:textId="5B09506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7DB8727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eastAsia="Arial Unicode MS" w:hAnsi="CordiaUPC" w:cs="CordiaUPC" w:hint="cs"/>
                <w:b/>
                <w:i w:val="0"/>
                <w:sz w:val="16"/>
                <w:szCs w:val="16"/>
              </w:rPr>
              <w:t>02C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280D03B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1655843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69BEE76F" w14:textId="77777777" w:rsidR="00BE324F" w:rsidRPr="009D783D" w:rsidRDefault="00BE324F" w:rsidP="00BE324F">
            <w:pPr>
              <w:spacing w:after="0" w:line="240" w:lineRule="auto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ASUNTOS JURIDICOS</w:t>
            </w:r>
          </w:p>
        </w:tc>
        <w:tc>
          <w:tcPr>
            <w:tcW w:w="406" w:type="dxa"/>
            <w:shd w:val="pct20" w:color="auto" w:fill="auto"/>
          </w:tcPr>
          <w:p w14:paraId="0F233D1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shd w:val="pct20" w:color="auto" w:fill="auto"/>
          </w:tcPr>
          <w:p w14:paraId="5D323C6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shd w:val="pct20" w:color="auto" w:fill="auto"/>
          </w:tcPr>
          <w:p w14:paraId="10EF29E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shd w:val="pct20" w:color="auto" w:fill="auto"/>
          </w:tcPr>
          <w:p w14:paraId="30D8B01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shd w:val="pct20" w:color="auto" w:fill="auto"/>
          </w:tcPr>
          <w:p w14:paraId="4FEA604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shd w:val="pct20" w:color="auto" w:fill="auto"/>
          </w:tcPr>
          <w:p w14:paraId="57D3D62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0F5F562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5778762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shd w:val="pct20" w:color="auto" w:fill="auto"/>
          </w:tcPr>
          <w:p w14:paraId="435A60A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7D3BE63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BE324F" w:rsidRPr="009D783D" w14:paraId="13AAD478" w14:textId="727068CC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6A23C4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8EFC903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02C.04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1FF41AB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8872533" w14:textId="77777777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Registro y ce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r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tificación de f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i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rmas acreditadas</w:t>
            </w:r>
          </w:p>
        </w:tc>
        <w:tc>
          <w:tcPr>
            <w:tcW w:w="406" w:type="dxa"/>
          </w:tcPr>
          <w:p w14:paraId="345D903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426" w:type="dxa"/>
          </w:tcPr>
          <w:p w14:paraId="35C0FCA3" w14:textId="7109FF9B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433" w:type="dxa"/>
          </w:tcPr>
          <w:p w14:paraId="6A749011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571" w:type="dxa"/>
          </w:tcPr>
          <w:p w14:paraId="0B2733EB" w14:textId="279FCEAD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54F3679" w14:textId="38C895F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AFC7541" w14:textId="022D2941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D7150F2" w14:textId="199448E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F3B310C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279" w:type="dxa"/>
          </w:tcPr>
          <w:p w14:paraId="7CD59117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2C299A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</w:tr>
      <w:tr w:rsidR="00BE324F" w:rsidRPr="009D783D" w14:paraId="22E0C39E" w14:textId="76C6F67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BA5C94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664E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FADFA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46286F9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Actuaciones y representaciones en materia legal</w:t>
            </w:r>
          </w:p>
        </w:tc>
        <w:tc>
          <w:tcPr>
            <w:tcW w:w="406" w:type="dxa"/>
          </w:tcPr>
          <w:p w14:paraId="565BE97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340302C2" w14:textId="513659D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X</w:t>
            </w:r>
          </w:p>
        </w:tc>
        <w:tc>
          <w:tcPr>
            <w:tcW w:w="433" w:type="dxa"/>
          </w:tcPr>
          <w:p w14:paraId="4EEEAE7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5840BDAF" w14:textId="2D21F20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0FCDEEA" w14:textId="0A4E339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88440C3" w14:textId="751CBFF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9E9A718" w14:textId="6AFCC6A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3BC244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03C97CF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3CC8F4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7C3E144" w14:textId="725DDBF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3BD50F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D852B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02C.06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EA5D1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B0346E7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Asistencia, consulta y asesorías</w:t>
            </w:r>
          </w:p>
        </w:tc>
        <w:tc>
          <w:tcPr>
            <w:tcW w:w="406" w:type="dxa"/>
          </w:tcPr>
          <w:p w14:paraId="1D315EC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3C7AA265" w14:textId="7E5E251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X</w:t>
            </w:r>
          </w:p>
        </w:tc>
        <w:tc>
          <w:tcPr>
            <w:tcW w:w="433" w:type="dxa"/>
          </w:tcPr>
          <w:p w14:paraId="20FB737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5F63F5D5" w14:textId="7CC30D7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03A74524" w14:textId="61E8B47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D70AC06" w14:textId="3761486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5CCA91D" w14:textId="2A22555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6780864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8ACAD0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376F82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0111F4D" w14:textId="66BF023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0A59CE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6C815AC1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02C.07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9837C3A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441817C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Estud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i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os, dic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t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ámen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e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s</w:t>
            </w:r>
            <w:r w:rsidRPr="009D783D">
              <w:rPr>
                <w:rFonts w:ascii="CordiaUPC" w:hAnsi="CordiaUPC" w:cs="CordiaUPC" w:hint="cs"/>
                <w:spacing w:val="1"/>
                <w:position w:val="-1"/>
                <w:sz w:val="16"/>
                <w:szCs w:val="16"/>
                <w:lang w:val="es-MX"/>
              </w:rPr>
              <w:t xml:space="preserve"> 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e in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f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ormes</w:t>
            </w:r>
          </w:p>
        </w:tc>
        <w:tc>
          <w:tcPr>
            <w:tcW w:w="406" w:type="dxa"/>
          </w:tcPr>
          <w:p w14:paraId="37CB825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7F7FF21C" w14:textId="02314CA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X</w:t>
            </w:r>
          </w:p>
        </w:tc>
        <w:tc>
          <w:tcPr>
            <w:tcW w:w="433" w:type="dxa"/>
          </w:tcPr>
          <w:p w14:paraId="40EC3D6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E37C9E5" w14:textId="3856EFF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791D6C26" w14:textId="7A40F19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5C96DFD" w14:textId="2881C97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8C4AD67" w14:textId="161A7AF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i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3C3D35D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13464DE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B27222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</w:tr>
      <w:tr w:rsidR="00BE324F" w:rsidRPr="009D783D" w14:paraId="72B668D2" w14:textId="623B5AA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BEAC21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249C2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02C.08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87A66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2070778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Juicios contra la dependencia</w:t>
            </w:r>
          </w:p>
        </w:tc>
        <w:tc>
          <w:tcPr>
            <w:tcW w:w="406" w:type="dxa"/>
          </w:tcPr>
          <w:p w14:paraId="319C1E7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1C052AB6" w14:textId="10EC8AC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3C1A7DE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57AE23A7" w14:textId="5D94085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568" w:type="dxa"/>
          </w:tcPr>
          <w:p w14:paraId="1BCED7D7" w14:textId="662ABAF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850" w:type="dxa"/>
          </w:tcPr>
          <w:p w14:paraId="14FBD3AA" w14:textId="1053484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14:paraId="1A12E902" w14:textId="6609C97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281A7C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30D492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FBCB6F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CCCA5B1" w14:textId="5FA0F8F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AE0458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D78AE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02C.09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FF9AC3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850BF6E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Juicios de la dependencia</w:t>
            </w:r>
          </w:p>
        </w:tc>
        <w:tc>
          <w:tcPr>
            <w:tcW w:w="406" w:type="dxa"/>
          </w:tcPr>
          <w:p w14:paraId="34B63C0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10D6C38E" w14:textId="208331C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7BBF1E8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C3761F4" w14:textId="641A4F3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568" w:type="dxa"/>
          </w:tcPr>
          <w:p w14:paraId="18449622" w14:textId="6F003C9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850" w:type="dxa"/>
          </w:tcPr>
          <w:p w14:paraId="74752FB7" w14:textId="34433FB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14:paraId="3D7BEF93" w14:textId="12EF0E7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6A2BE0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C620F4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8F0073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FD49A04" w14:textId="5AD29725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1FD632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D084C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02C.10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A82FBC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E01A2EF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Amparos</w:t>
            </w:r>
          </w:p>
        </w:tc>
        <w:tc>
          <w:tcPr>
            <w:tcW w:w="406" w:type="dxa"/>
          </w:tcPr>
          <w:p w14:paraId="25F126E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441D2E8C" w14:textId="780AC8A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388D1D5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56C2A78" w14:textId="50C10F0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EEA20DD" w14:textId="19696CE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7CD856CC" w14:textId="7C83EE6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5BFD5688" w14:textId="6C5EA5E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0ED956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58A06E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B38C93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9386AED" w14:textId="7C43BD2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A257A9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C1B4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02C.11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90ECC9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7CB318B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Interposición de recursos administrativos</w:t>
            </w:r>
          </w:p>
        </w:tc>
        <w:tc>
          <w:tcPr>
            <w:tcW w:w="406" w:type="dxa"/>
          </w:tcPr>
          <w:p w14:paraId="3E24C5A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52DA316F" w14:textId="060ECAA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2297BC1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879B60E" w14:textId="00817D1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8EBC4A1" w14:textId="02A921C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ADDE8C5" w14:textId="2D81357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DBC49A0" w14:textId="50EC223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4B614B7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E9964A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DB84D7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C320F1D" w14:textId="5912146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46AE03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94B5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02C.15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23C37D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B385C1A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Notificaciones</w:t>
            </w:r>
          </w:p>
        </w:tc>
        <w:tc>
          <w:tcPr>
            <w:tcW w:w="406" w:type="dxa"/>
          </w:tcPr>
          <w:p w14:paraId="1BB0372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0721C845" w14:textId="0DE8F08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3BBB1CB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130CB89" w14:textId="3C60661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3358A04" w14:textId="5938CA7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0804339F" w14:textId="5C3829B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5A59CD8" w14:textId="71A659A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D7ED3B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58E38F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C2BB81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C49C8A9" w14:textId="57E993D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77A91D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438E74D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02C.16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60E4FDD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E1A916C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Inconformidades y peticiones</w:t>
            </w:r>
          </w:p>
        </w:tc>
        <w:tc>
          <w:tcPr>
            <w:tcW w:w="406" w:type="dxa"/>
          </w:tcPr>
          <w:p w14:paraId="35DE4AF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219D1F7D" w14:textId="15CA50A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541496D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1243D05" w14:textId="0D841F2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B8BA2DE" w14:textId="20AC263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515EECE" w14:textId="0743AA6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6D8A1D4" w14:textId="49EE279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FC500E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3BFA0C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988322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CEE00A2" w14:textId="11577C6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5A3A89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7286FD8B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02C18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FB9BE26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3C08CFF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Derechos Humanos</w:t>
            </w:r>
          </w:p>
        </w:tc>
        <w:tc>
          <w:tcPr>
            <w:tcW w:w="406" w:type="dxa"/>
          </w:tcPr>
          <w:p w14:paraId="774B080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25EEBA79" w14:textId="507269D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3372634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FCD5BBB" w14:textId="5053DCC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01C4E40" w14:textId="3C48F56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</w:tcPr>
          <w:p w14:paraId="0AE9F622" w14:textId="55FABAE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644D7907" w14:textId="0EE1AF0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B28DF0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A01E9F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6786B7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4369B91" w14:textId="0D7CB505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B133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C8F40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02C.19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5070AD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824D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Certificaciones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152164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3D0A9E" w14:textId="03054BD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A0D401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8DB7660" w14:textId="7D3BEAF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4B2B031" w14:textId="7EB31BB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9CECA0" w14:textId="383A4B2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394647" w14:textId="2F62597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49D3E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F52408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8209B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734F75F" w14:textId="625138A3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3DFACA1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03C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59289C7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06076A9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65909870" w14:textId="77777777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PROGRAMACIÓN, ORGANIZACIÓN Y PRESUPUESTACIÓN</w:t>
            </w:r>
          </w:p>
        </w:tc>
        <w:tc>
          <w:tcPr>
            <w:tcW w:w="406" w:type="dxa"/>
            <w:shd w:val="pct20" w:color="auto" w:fill="auto"/>
          </w:tcPr>
          <w:p w14:paraId="1275E7C5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shd w:val="pct20" w:color="auto" w:fill="auto"/>
          </w:tcPr>
          <w:p w14:paraId="0F79DAE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shd w:val="pct20" w:color="auto" w:fill="auto"/>
          </w:tcPr>
          <w:p w14:paraId="686A9E90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shd w:val="pct20" w:color="auto" w:fill="auto"/>
          </w:tcPr>
          <w:p w14:paraId="64D57F78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shd w:val="pct20" w:color="auto" w:fill="auto"/>
          </w:tcPr>
          <w:p w14:paraId="1CBB453A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shd w:val="pct20" w:color="auto" w:fill="auto"/>
          </w:tcPr>
          <w:p w14:paraId="4F6EA22E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60F6BA1A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744E5F11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shd w:val="pct20" w:color="auto" w:fill="auto"/>
          </w:tcPr>
          <w:p w14:paraId="7DA2176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4E686039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BE324F" w:rsidRPr="009D783D" w14:paraId="3DA416E9" w14:textId="548BF2AB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602ECE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480BD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03C.07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BFB762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8F15704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Programas operativos anuales</w:t>
            </w:r>
          </w:p>
        </w:tc>
        <w:tc>
          <w:tcPr>
            <w:tcW w:w="406" w:type="dxa"/>
          </w:tcPr>
          <w:p w14:paraId="2123A9BB" w14:textId="490B9E0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54F13E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9D4105B" w14:textId="58AAE90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15132356" w14:textId="2FBB2BA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D5CCF23" w14:textId="3A868BA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47022187" w14:textId="0A1EA63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17E963BD" w14:textId="54DC09F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FA4066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0297695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5B16EF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0A652D4" w14:textId="3270278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FB60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7B63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03C.18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A5226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4E65C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Programas y proyectos en materia de presupuestación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64D3ADA" w14:textId="5DBAEFE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7B47C5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6A14698" w14:textId="1877FF9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864AB3A" w14:textId="4E95CF3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83D86FB" w14:textId="643AB4F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FA8ADF" w14:textId="3532106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A938C4" w14:textId="5CAD2C2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F37F0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15E43B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5847C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32A4403" w14:textId="36F896B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77C46F1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lastRenderedPageBreak/>
              <w:t>04C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5E6007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23ADE4D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61304093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>RECURSOS HUMANOS</w:t>
            </w:r>
          </w:p>
        </w:tc>
        <w:tc>
          <w:tcPr>
            <w:tcW w:w="406" w:type="dxa"/>
            <w:shd w:val="pct20" w:color="auto" w:fill="auto"/>
          </w:tcPr>
          <w:p w14:paraId="700532B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051E3A6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6E7F97C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1F304AB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4E6202C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10EEFEE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79BADD1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10C1C4A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74A2252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0B77B43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B4387FE" w14:textId="4FA21EB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77FDD3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559D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04C.03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63AFE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35FBF87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Expediente único de personal </w:t>
            </w:r>
          </w:p>
        </w:tc>
        <w:tc>
          <w:tcPr>
            <w:tcW w:w="406" w:type="dxa"/>
          </w:tcPr>
          <w:p w14:paraId="220D6366" w14:textId="7A84502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73BD8C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E94A02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7C25444" w14:textId="4103BC8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3AA7679" w14:textId="7F72E82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67</w:t>
            </w:r>
          </w:p>
        </w:tc>
        <w:tc>
          <w:tcPr>
            <w:tcW w:w="850" w:type="dxa"/>
          </w:tcPr>
          <w:p w14:paraId="5568FE6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9826E97" w14:textId="76418A9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BD94B3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1A27EF0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908A14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25A1A1D" w14:textId="57AD5492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8C4EEF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075D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04C.04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847E9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5F9FC8A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Registro y control de puestos y plazas</w:t>
            </w:r>
          </w:p>
        </w:tc>
        <w:tc>
          <w:tcPr>
            <w:tcW w:w="406" w:type="dxa"/>
          </w:tcPr>
          <w:p w14:paraId="1C695F3D" w14:textId="72417C5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0720C57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1CFF9A0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499FBBA6" w14:textId="3810BD0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0E88CB4" w14:textId="753076F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639AC253" w14:textId="5F505E6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F925C67" w14:textId="2943A2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1CEF9C7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F52017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80EADE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E6ABCDB" w14:textId="090998F3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5A8BE8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A1FB6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36D81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D0CC83E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Nómina de pago de personal</w:t>
            </w:r>
          </w:p>
        </w:tc>
        <w:tc>
          <w:tcPr>
            <w:tcW w:w="406" w:type="dxa"/>
          </w:tcPr>
          <w:p w14:paraId="2B83A963" w14:textId="22BC766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97D3ED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3ADF35B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5511DD20" w14:textId="3317896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35F9D5C" w14:textId="28FF773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6B7E3035" w14:textId="4034F98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503D5275" w14:textId="4B54FF1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B91247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A312B3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B53E77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EA6E6C1" w14:textId="0934112C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FDBEF3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7527C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04C.08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8522B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E90A8C2" w14:textId="77777777" w:rsidR="00BE324F" w:rsidRPr="009D783D" w:rsidRDefault="00BE324F" w:rsidP="00BE324F">
            <w:pPr>
              <w:pStyle w:val="Default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Control de asistencia (vacaciones, descansos, licencias, incapacidades, etc.) </w:t>
            </w:r>
          </w:p>
        </w:tc>
        <w:tc>
          <w:tcPr>
            <w:tcW w:w="406" w:type="dxa"/>
          </w:tcPr>
          <w:p w14:paraId="03F4848C" w14:textId="16CBE44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44CA16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234EEE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EBC0B50" w14:textId="27019BD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858D35A" w14:textId="03C3457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68212F6E" w14:textId="754DBED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D837683" w14:textId="429E8C8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7665BE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1CE07E5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B5CA0A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91851EE" w14:textId="0CBF07A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3EF508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04F4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04C.09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1D947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DD61609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Control disciplinario</w:t>
            </w:r>
          </w:p>
        </w:tc>
        <w:tc>
          <w:tcPr>
            <w:tcW w:w="406" w:type="dxa"/>
          </w:tcPr>
          <w:p w14:paraId="14657A3A" w14:textId="5781016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E6750E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393CCB1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FEA7794" w14:textId="0B1FFD1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172F806" w14:textId="653D8DC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265142AF" w14:textId="057437F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179452FA" w14:textId="569425E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040101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4B6494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026EDF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F714C51" w14:textId="43D3F40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50BD84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4D3D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04C.10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6EFB3D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4D3766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Descuentos</w:t>
            </w:r>
          </w:p>
        </w:tc>
        <w:tc>
          <w:tcPr>
            <w:tcW w:w="406" w:type="dxa"/>
          </w:tcPr>
          <w:p w14:paraId="1258B7BA" w14:textId="0C7EA54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04BFC58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5970FA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8001258" w14:textId="719640A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79B2CF6" w14:textId="2C3BD7B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14266A06" w14:textId="0ECF10B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5460424" w14:textId="38C0639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A19B11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6ACB62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AD4990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EC98260" w14:textId="23AEE6D0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8899A8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FA752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04C.15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06E1F7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BBA8D3E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Afiliaciones al IMSS o ISSTECH</w:t>
            </w:r>
          </w:p>
        </w:tc>
        <w:tc>
          <w:tcPr>
            <w:tcW w:w="406" w:type="dxa"/>
          </w:tcPr>
          <w:p w14:paraId="6E1037A6" w14:textId="47BA6DE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8FCEAA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964E45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D9B3695" w14:textId="5617180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CADA6C0" w14:textId="08BC0E9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67</w:t>
            </w:r>
          </w:p>
        </w:tc>
        <w:tc>
          <w:tcPr>
            <w:tcW w:w="850" w:type="dxa"/>
          </w:tcPr>
          <w:p w14:paraId="37E47174" w14:textId="5D18A5D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70</w:t>
            </w:r>
          </w:p>
        </w:tc>
        <w:tc>
          <w:tcPr>
            <w:tcW w:w="1134" w:type="dxa"/>
          </w:tcPr>
          <w:p w14:paraId="07D96D7E" w14:textId="15A04A8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B4A298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728071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5A40E0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FCFF388" w14:textId="19554F2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39B8AA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2B9D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04C.16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3FC45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55C4500" w14:textId="77777777" w:rsidR="00BE324F" w:rsidRPr="009D783D" w:rsidRDefault="00BE324F" w:rsidP="00BE324F">
            <w:pPr>
              <w:pStyle w:val="Default"/>
              <w:ind w:left="40" w:hanging="40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Control de prestaciones en materia económica (FONACOT, seguros, etc.)</w:t>
            </w:r>
          </w:p>
        </w:tc>
        <w:tc>
          <w:tcPr>
            <w:tcW w:w="406" w:type="dxa"/>
          </w:tcPr>
          <w:p w14:paraId="0378DBFA" w14:textId="41581A2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0F5268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7DD456F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4C85BBBE" w14:textId="6BF0F0D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76E5ACA" w14:textId="155510D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B51F000" w14:textId="7B732D8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78CA42C3" w14:textId="0CA60A0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2702A8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41B4D7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67877D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4C69333" w14:textId="08B952A9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7BE7CC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5A60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04C.23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7E215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FD12008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Servicio social de áreas administrativas</w:t>
            </w:r>
          </w:p>
        </w:tc>
        <w:tc>
          <w:tcPr>
            <w:tcW w:w="406" w:type="dxa"/>
          </w:tcPr>
          <w:p w14:paraId="481D5EE6" w14:textId="58DA955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C287B8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47593F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29C13BC" w14:textId="4AC123B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281DFA1" w14:textId="6E84F3A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0A455B41" w14:textId="7D855B3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8A4D3DE" w14:textId="000A04E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7660C78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9D2BA9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44D102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8C3E69B" w14:textId="124C5E4C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9B92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1251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04C.26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C9FE3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4EE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Expedición de constancias y credenciales 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3DACBED" w14:textId="1B6B18B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229AA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1D9117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96B4474" w14:textId="769FF58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66BF6D8" w14:textId="719C1E3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4AB36A" w14:textId="0D40889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CA4D46" w14:textId="7FC4C38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032AB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68B198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5F48D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795EF4F" w14:textId="5527E0B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7E728C1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05C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</w:tcPr>
          <w:p w14:paraId="0B764F0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</w:tcPr>
          <w:p w14:paraId="54C18B0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1FFFE8E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color w:val="auto"/>
                <w:sz w:val="16"/>
                <w:szCs w:val="16"/>
                <w:lang w:val="es-MX"/>
              </w:rPr>
              <w:t>RECURSOS FINANCIEROS</w:t>
            </w:r>
          </w:p>
        </w:tc>
        <w:tc>
          <w:tcPr>
            <w:tcW w:w="406" w:type="dxa"/>
            <w:shd w:val="pct20" w:color="auto" w:fill="auto"/>
          </w:tcPr>
          <w:p w14:paraId="2069503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1E6D216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49DC78E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3892318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1498072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51AF6C1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75E42B5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4D605DA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04F6E6C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0EFF4E5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94EDDF6" w14:textId="4581004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E0A6EF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E9A5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F84F64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AE97589" w14:textId="77777777" w:rsidR="00BE324F" w:rsidRPr="009D783D" w:rsidRDefault="00BE324F" w:rsidP="00BE324F">
            <w:pPr>
              <w:pStyle w:val="Default"/>
              <w:ind w:left="40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Programas y proyectos en materia de recursos financieros y contabilidad gubernamental</w:t>
            </w:r>
          </w:p>
        </w:tc>
        <w:tc>
          <w:tcPr>
            <w:tcW w:w="406" w:type="dxa"/>
          </w:tcPr>
          <w:p w14:paraId="688EAFC3" w14:textId="2B052C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F9A717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35C6398F" w14:textId="0087A6C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2AC65353" w14:textId="6F16CA9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8EEED8E" w14:textId="5866943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778B2836" w14:textId="4815EE7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00F5ABF9" w14:textId="0C695A2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BD317B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1C40CFE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D746D7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3121B4E" w14:textId="3AE9DB9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1A6145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68002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05C.03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FDA1C1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D73EB2D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Gastos o egresos por partida presupuestal</w:t>
            </w:r>
          </w:p>
        </w:tc>
        <w:tc>
          <w:tcPr>
            <w:tcW w:w="406" w:type="dxa"/>
          </w:tcPr>
          <w:p w14:paraId="3BA026F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4F64B99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3AD10E5" w14:textId="40B4D36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1DC72508" w14:textId="741FD21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68F3004" w14:textId="03CB9FD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008C152F" w14:textId="3959C00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389A791D" w14:textId="4328A4B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1925230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0BDA70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6BE599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04FDCB7" w14:textId="29C0C04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8AE3FD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450B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05C.17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F29FB2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8953CF1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Registro y control de pólizas de egresos</w:t>
            </w:r>
          </w:p>
        </w:tc>
        <w:tc>
          <w:tcPr>
            <w:tcW w:w="406" w:type="dxa"/>
          </w:tcPr>
          <w:p w14:paraId="73B02FD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4CA9DFC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304A75DA" w14:textId="0944921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04632079" w14:textId="26A6703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94E786A" w14:textId="5A2C270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6646FBA4" w14:textId="240035C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629E57A9" w14:textId="371C646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F95DAB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2F5778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DF73B0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3AD9F09" w14:textId="5CD142A5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2D3394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9997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05C.19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E90111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7EC6A0E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Pólizas de diario</w:t>
            </w:r>
          </w:p>
        </w:tc>
        <w:tc>
          <w:tcPr>
            <w:tcW w:w="406" w:type="dxa"/>
          </w:tcPr>
          <w:p w14:paraId="2856F90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741964F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70A5D05" w14:textId="5745352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08C7BBFC" w14:textId="1514588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9E97712" w14:textId="4894301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02B216A1" w14:textId="6F67888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62F6939F" w14:textId="71EDC69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88A393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9C2CA6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0DAB05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407D914" w14:textId="3253ECD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6BAF12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C2AA6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05C.22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30F281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7813CD8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Control de cheques</w:t>
            </w:r>
          </w:p>
        </w:tc>
        <w:tc>
          <w:tcPr>
            <w:tcW w:w="406" w:type="dxa"/>
          </w:tcPr>
          <w:p w14:paraId="32A53A7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01FABB7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A1BF934" w14:textId="49E93C9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57B753D1" w14:textId="13C658A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B5115D1" w14:textId="3B44CD4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735CE6BA" w14:textId="5488DDB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58B14247" w14:textId="21AF8C9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3487FA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F55E5B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D59576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A272946" w14:textId="7427A4F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C1F86F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A96F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05C.23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FCF4425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D763048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Conciliaciones</w:t>
            </w:r>
          </w:p>
        </w:tc>
        <w:tc>
          <w:tcPr>
            <w:tcW w:w="406" w:type="dxa"/>
          </w:tcPr>
          <w:p w14:paraId="7DF6FD3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087569E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1333C71" w14:textId="66B0D95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3038D390" w14:textId="298EB4B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3ED3F6D" w14:textId="62B7058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4B8E7540" w14:textId="5F1E3BB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2FF0A798" w14:textId="25E4B15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E5A427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7B4BDA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BDD65A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DFCF582" w14:textId="34DFEEDE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B674A9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A4FC0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05C.24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865D12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51627AE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Estados financieros</w:t>
            </w:r>
          </w:p>
        </w:tc>
        <w:tc>
          <w:tcPr>
            <w:tcW w:w="406" w:type="dxa"/>
          </w:tcPr>
          <w:p w14:paraId="32BC9EA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</w:tcPr>
          <w:p w14:paraId="141E7E3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6AFFD9A" w14:textId="51735D3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</w:tcPr>
          <w:p w14:paraId="4C763712" w14:textId="51CC23A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66CFC05" w14:textId="1F80B69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130CB8F3" w14:textId="59CA249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0DDB9218" w14:textId="3AE9C54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B80553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5522F8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CF5C38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404492D" w14:textId="4D45F375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3580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4587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05C.27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336E6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E5735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Información de la cuenta pública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A4C1B2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8127E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885C66E" w14:textId="35426FF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562F805" w14:textId="50CE268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65B22FC" w14:textId="0FA8F40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E3FF19" w14:textId="268A434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999AE3" w14:textId="2143F87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D79F9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512A61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79D32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FE75598" w14:textId="49C59DEB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3377EA5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06C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1A64CF6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287619F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55CE217B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 xml:space="preserve">RECURSOS MATERIALES Y OBRA PÚBLICA </w:t>
            </w:r>
          </w:p>
        </w:tc>
        <w:tc>
          <w:tcPr>
            <w:tcW w:w="406" w:type="dxa"/>
            <w:shd w:val="pct20" w:color="auto" w:fill="auto"/>
          </w:tcPr>
          <w:p w14:paraId="40DD775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3DD834E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4F4E6E2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52078BD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3FBA0D9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22E7920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3D482BA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14C01D2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292B5FC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0006EDE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AF85DCE" w14:textId="691A692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8CB8B9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43B65AB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06C.04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5C245C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48FB47A5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Adquisiciones</w:t>
            </w:r>
          </w:p>
        </w:tc>
        <w:tc>
          <w:tcPr>
            <w:tcW w:w="406" w:type="dxa"/>
          </w:tcPr>
          <w:p w14:paraId="26EBCEDB" w14:textId="479F1EB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FF1F64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971C46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6AD8F4F" w14:textId="3E69D1C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9D56537" w14:textId="7CA2B3A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</w:tcPr>
          <w:p w14:paraId="69783CC2" w14:textId="08D4375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14:paraId="35408962" w14:textId="505BB45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7E33F6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40350B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E3C6C9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4F17E94" w14:textId="41ECE75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533920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6753F6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06C.06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B0E22B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7857A21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Control de contratos</w:t>
            </w:r>
          </w:p>
        </w:tc>
        <w:tc>
          <w:tcPr>
            <w:tcW w:w="406" w:type="dxa"/>
          </w:tcPr>
          <w:p w14:paraId="19D45D4A" w14:textId="692215C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BD7119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785B10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0032BF2" w14:textId="5BA9E7D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2FDEAB8" w14:textId="202F91E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</w:tcPr>
          <w:p w14:paraId="0AE66367" w14:textId="5BFBFA6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14:paraId="3874EC12" w14:textId="6CC1BB1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7891501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9BA959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60998D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53D1252" w14:textId="12A8D84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F91DF4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2A2FE67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06C.14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AA908C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11C2477C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Registro de proveedores y contratistas</w:t>
            </w:r>
          </w:p>
        </w:tc>
        <w:tc>
          <w:tcPr>
            <w:tcW w:w="406" w:type="dxa"/>
          </w:tcPr>
          <w:p w14:paraId="719EF9DF" w14:textId="5F348A9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9298F4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7872BC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E978E54" w14:textId="7DB4FC0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DD4C30F" w14:textId="23363F9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24099C64" w14:textId="7333293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727D6145" w14:textId="0CC0681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4F09999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E5603B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4D9060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433AB73" w14:textId="7FA121F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2F4CF6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4C630D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06C.15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24C4A0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33C19310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Arrendamientos</w:t>
            </w:r>
          </w:p>
        </w:tc>
        <w:tc>
          <w:tcPr>
            <w:tcW w:w="406" w:type="dxa"/>
          </w:tcPr>
          <w:p w14:paraId="37108289" w14:textId="4C65F6D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626E6B2" w14:textId="7EBAC68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33" w:type="dxa"/>
          </w:tcPr>
          <w:p w14:paraId="7944E1D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459A7E8" w14:textId="044DE12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568" w:type="dxa"/>
          </w:tcPr>
          <w:p w14:paraId="4762BA2E" w14:textId="0C5D55D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850" w:type="dxa"/>
          </w:tcPr>
          <w:p w14:paraId="5C38ADF9" w14:textId="502B510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20</w:t>
            </w:r>
          </w:p>
        </w:tc>
        <w:tc>
          <w:tcPr>
            <w:tcW w:w="1134" w:type="dxa"/>
          </w:tcPr>
          <w:p w14:paraId="63A163C4" w14:textId="28D00A1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417D2EF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A80A97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4F29A0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3E90584" w14:textId="58B24463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D451E0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0F9F2A0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06C.17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81B01E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6F254586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Inventario físico y control de bienes muebles</w:t>
            </w:r>
          </w:p>
        </w:tc>
        <w:tc>
          <w:tcPr>
            <w:tcW w:w="406" w:type="dxa"/>
          </w:tcPr>
          <w:p w14:paraId="54C87F46" w14:textId="502066C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E8455D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3B427B5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C64EB44" w14:textId="0612D5C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4DF4854" w14:textId="1B9F063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</w:tcPr>
          <w:p w14:paraId="46A2F448" w14:textId="3EBE08D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9F6775C" w14:textId="1B65843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F4DE5C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A73F51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D8DE38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FB1EF05" w14:textId="14280FAE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58B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9546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06C.22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189B4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510B0B00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Control y seguimiento de obras y remodelaciones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33728E4" w14:textId="208EB5C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5E4A4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D8F01B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1783711" w14:textId="1DDFA3A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A8FCDD7" w14:textId="2795FEC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CB53E2" w14:textId="651CF13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EE3C3C" w14:textId="225F40F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89A23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820D85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882E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F9EF45A" w14:textId="2A272FB0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582B5B7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07C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1261F85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53802BD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771DDC7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 xml:space="preserve">SERVICIOS GENERALES </w:t>
            </w:r>
          </w:p>
        </w:tc>
        <w:tc>
          <w:tcPr>
            <w:tcW w:w="406" w:type="dxa"/>
            <w:shd w:val="pct20" w:color="auto" w:fill="auto"/>
          </w:tcPr>
          <w:p w14:paraId="4D9AC2E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0D971DD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6F927B7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7C290CB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3066197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5197DCB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3C5D303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5E10113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297227C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1B6CD63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EB1E894" w14:textId="28D23CD5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011131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4A17010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07C.03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F8F139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5EEEEAC8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Servicios básicos (energía eléctrica, agua, predial, etc.) </w:t>
            </w:r>
          </w:p>
        </w:tc>
        <w:tc>
          <w:tcPr>
            <w:tcW w:w="406" w:type="dxa"/>
          </w:tcPr>
          <w:p w14:paraId="1CD8E3FA" w14:textId="0D1B474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14F448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7C0848B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6F1ABBE" w14:textId="6A8B145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150ED34" w14:textId="749900E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187B28C" w14:textId="2CC3DAC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4748708" w14:textId="70AD0E1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56CF49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FF0A8B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E85361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86AFD82" w14:textId="2044A1B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A343B2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20CE024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07C.06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A3A906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53C35A45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Servicios de lavandería, limpieza, higiene y fumigación</w:t>
            </w:r>
          </w:p>
        </w:tc>
        <w:tc>
          <w:tcPr>
            <w:tcW w:w="406" w:type="dxa"/>
          </w:tcPr>
          <w:p w14:paraId="10FBB775" w14:textId="3A023D4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B5DD552" w14:textId="629A6FB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6C4DFC8" w14:textId="0E4E082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BA387C4" w14:textId="59BCB33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AB1D58F" w14:textId="373543B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7B9F2D8B" w14:textId="1173966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03FC8176" w14:textId="1A5EB05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8FF442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3E5DC5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443B9F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E712DB9" w14:textId="238EF37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B8C220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A02D43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07C.08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994221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42ED8E19" w14:textId="77777777" w:rsidR="00BE324F" w:rsidRPr="009D783D" w:rsidRDefault="00BE324F" w:rsidP="00BE324F">
            <w:pPr>
              <w:pStyle w:val="Default"/>
              <w:ind w:left="40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Servicios de telefonía fija, telefonía celular y radiolocalización</w:t>
            </w:r>
          </w:p>
        </w:tc>
        <w:tc>
          <w:tcPr>
            <w:tcW w:w="406" w:type="dxa"/>
          </w:tcPr>
          <w:p w14:paraId="285139FA" w14:textId="5A796E2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7F9591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7D586E9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24D69CC" w14:textId="7F84CFF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4894768" w14:textId="252B679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1F62A8B6" w14:textId="0D30CC9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E1FC1BA" w14:textId="2424949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357C2B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8D54DD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A17A11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49D86FC" w14:textId="5A71D3D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6F3E77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60401E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07C.09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2CA82F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1E0F1B78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Servicio postal</w:t>
            </w:r>
          </w:p>
        </w:tc>
        <w:tc>
          <w:tcPr>
            <w:tcW w:w="406" w:type="dxa"/>
          </w:tcPr>
          <w:p w14:paraId="1628A41C" w14:textId="2A6459D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00E2AD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8FAB01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DFF2892" w14:textId="66D84F4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C4C9848" w14:textId="1366F28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3EE85EAB" w14:textId="122B8B9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5BD7DFE0" w14:textId="2B974FC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3B4843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F421FA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6C44CE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583FD89" w14:textId="5229386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A505AD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27B90BF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07C.12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10E0A1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12A5964F" w14:textId="77777777" w:rsidR="00BE324F" w:rsidRPr="009D783D" w:rsidRDefault="00BE324F" w:rsidP="00BE324F">
            <w:pPr>
              <w:pStyle w:val="Default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Mantenimiento, conservación e instalación de equipo de cómputo</w:t>
            </w:r>
          </w:p>
        </w:tc>
        <w:tc>
          <w:tcPr>
            <w:tcW w:w="406" w:type="dxa"/>
          </w:tcPr>
          <w:p w14:paraId="3696D7B8" w14:textId="66DCBEB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71100E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1C33E2E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46621FC" w14:textId="3D8E480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2E90534" w14:textId="166D250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2A8CA26" w14:textId="743369FE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12662908" w14:textId="7376224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7440C84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451659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1B2A160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C8CC145" w14:textId="0A85199C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3A255E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65C5B0E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07C.13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C20FDD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48B6EC1C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Control de parque vehicular</w:t>
            </w:r>
          </w:p>
        </w:tc>
        <w:tc>
          <w:tcPr>
            <w:tcW w:w="406" w:type="dxa"/>
          </w:tcPr>
          <w:p w14:paraId="171443C6" w14:textId="160E7C2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71999E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A82889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DFCC439" w14:textId="44BE979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E5B9BF7" w14:textId="5ECAACD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DB087A5" w14:textId="205568E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F342FD1" w14:textId="07A74E7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01B3CF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FFEB9F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A319B6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FA9CE34" w14:textId="511E25B6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F386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3941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07C.16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D4496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191116F1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Protección civil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3D552A5" w14:textId="387A53E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99FBF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0C6C6F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67DFB6D" w14:textId="47F14D2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3E77AFB" w14:textId="0F29F6F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7AF53F" w14:textId="57F4FA4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998C9D" w14:textId="6C31B89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4202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E43409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114CB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F83B64C" w14:textId="587B076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705872A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08C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0C32B79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10B94CA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2FBEA319" w14:textId="77777777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TECNOLOGÍAS Y SERVICIOS DE LA INFORMACIÓN</w:t>
            </w:r>
          </w:p>
        </w:tc>
        <w:tc>
          <w:tcPr>
            <w:tcW w:w="406" w:type="dxa"/>
            <w:shd w:val="pct20" w:color="auto" w:fill="auto"/>
          </w:tcPr>
          <w:p w14:paraId="095A16F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26" w:type="dxa"/>
            <w:shd w:val="pct20" w:color="auto" w:fill="auto"/>
          </w:tcPr>
          <w:p w14:paraId="03AD3A9F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33" w:type="dxa"/>
            <w:shd w:val="pct20" w:color="auto" w:fill="auto"/>
          </w:tcPr>
          <w:p w14:paraId="3309522A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71" w:type="dxa"/>
            <w:shd w:val="pct20" w:color="auto" w:fill="auto"/>
          </w:tcPr>
          <w:p w14:paraId="7A665ACC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568" w:type="dxa"/>
            <w:shd w:val="pct20" w:color="auto" w:fill="auto"/>
          </w:tcPr>
          <w:p w14:paraId="36003B4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shd w:val="pct20" w:color="auto" w:fill="auto"/>
          </w:tcPr>
          <w:p w14:paraId="4D50ADCD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02D85656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4074D92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279" w:type="dxa"/>
            <w:shd w:val="pct20" w:color="auto" w:fill="auto"/>
          </w:tcPr>
          <w:p w14:paraId="5DBB00E3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shd w:val="pct20" w:color="auto" w:fill="auto"/>
          </w:tcPr>
          <w:p w14:paraId="6A1DE7E4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</w:tr>
      <w:tr w:rsidR="00BE324F" w:rsidRPr="009D783D" w14:paraId="7CE52039" w14:textId="46E19D1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AF54EA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6FD69290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08C.02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5C185DE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C394A53" w14:textId="77777777" w:rsidR="00BE324F" w:rsidRPr="009D783D" w:rsidRDefault="00BE324F" w:rsidP="00BE324F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Program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a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s y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 xml:space="preserve"> 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proyect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o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s en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 xml:space="preserve"> 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 xml:space="preserve">materia </w:t>
            </w:r>
            <w:r w:rsidRPr="009D783D">
              <w:rPr>
                <w:rFonts w:ascii="CordiaUPC" w:hAnsi="CordiaUPC" w:cs="CordiaUPC" w:hint="cs"/>
                <w:i w:val="0"/>
                <w:spacing w:val="-2"/>
                <w:position w:val="-1"/>
                <w:sz w:val="16"/>
                <w:szCs w:val="16"/>
              </w:rPr>
              <w:t>d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e te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l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ecomuni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c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aciones</w:t>
            </w:r>
          </w:p>
        </w:tc>
        <w:tc>
          <w:tcPr>
            <w:tcW w:w="406" w:type="dxa"/>
          </w:tcPr>
          <w:p w14:paraId="10028AD5" w14:textId="6326ED8A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6F2B56FC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433" w:type="dxa"/>
          </w:tcPr>
          <w:p w14:paraId="6A69E33C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571" w:type="dxa"/>
          </w:tcPr>
          <w:p w14:paraId="3EC70C82" w14:textId="6773AC5C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26BC9B27" w14:textId="5BA82E7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95BE5B7" w14:textId="5E0BA4C2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5853DD9C" w14:textId="7FBC8748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4697F3E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279" w:type="dxa"/>
          </w:tcPr>
          <w:p w14:paraId="7E4331A1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3F1F5" w14:textId="77777777" w:rsidR="00BE324F" w:rsidRPr="009D783D" w:rsidRDefault="00BE324F" w:rsidP="00BE324F">
            <w:pPr>
              <w:spacing w:after="0" w:line="240" w:lineRule="auto"/>
              <w:ind w:left="430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</w:tr>
      <w:tr w:rsidR="00BE324F" w:rsidRPr="009D783D" w14:paraId="3953E8F0" w14:textId="16E6E37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D12353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1AC8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9537A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8859FE4" w14:textId="77777777" w:rsidR="00BE324F" w:rsidRPr="009D783D" w:rsidRDefault="00BE324F" w:rsidP="00BE324F">
            <w:pPr>
              <w:pStyle w:val="Default"/>
              <w:ind w:left="40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Desarrollo e infraestructura del portal de internet de la dependencia</w:t>
            </w:r>
          </w:p>
        </w:tc>
        <w:tc>
          <w:tcPr>
            <w:tcW w:w="406" w:type="dxa"/>
          </w:tcPr>
          <w:p w14:paraId="02E255C9" w14:textId="7E9EC91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78F6EC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9EEAFE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2C1DFAB" w14:textId="2C94916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2169A71" w14:textId="5A9A07FC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13940BC" w14:textId="62312EE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2B1F120" w14:textId="13E1446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F7C33B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0AD9AEB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C100F8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FC44425" w14:textId="1E5ED2D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31C037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D187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08C.08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603DD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831F656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Programas y proyectos en materia de informática</w:t>
            </w:r>
          </w:p>
        </w:tc>
        <w:tc>
          <w:tcPr>
            <w:tcW w:w="406" w:type="dxa"/>
          </w:tcPr>
          <w:p w14:paraId="1B41ACF8" w14:textId="4409561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FBB571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773B6C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4CA0683B" w14:textId="35389F2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30E9FFB" w14:textId="583F4DA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9BA4244" w14:textId="0F91C98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6CC1FBC" w14:textId="66ECB75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4FEA32A8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6A63C2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25FB92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89A838B" w14:textId="27EAF68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776FF8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34DD5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08C.09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1B440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F0D344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Desarrollo informático</w:t>
            </w:r>
          </w:p>
        </w:tc>
        <w:tc>
          <w:tcPr>
            <w:tcW w:w="406" w:type="dxa"/>
          </w:tcPr>
          <w:p w14:paraId="1D8AFA52" w14:textId="2242CED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87EA51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CC03527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5BC403E6" w14:textId="7805CB1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8AF1A9B" w14:textId="5A34152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032A8C34" w14:textId="1B1B8E1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7C014E32" w14:textId="0B27194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921BF3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EB2505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9C1EB6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F05A94B" w14:textId="3581BBC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AB554D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84CB2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08C.10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721AC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279A040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Seguridad informática </w:t>
            </w:r>
          </w:p>
        </w:tc>
        <w:tc>
          <w:tcPr>
            <w:tcW w:w="406" w:type="dxa"/>
          </w:tcPr>
          <w:p w14:paraId="7D0A029F" w14:textId="76012AC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1212533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7691DC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02D14C76" w14:textId="25D315C5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29EF147" w14:textId="2DF6FB9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83DC037" w14:textId="771F6FB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D0DBCC6" w14:textId="0C0E2D88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30FDEF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2E92D7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6827E4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6FA44D1" w14:textId="5041D3EB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73C6767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7CD5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08C.11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6E0E5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B286012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Desarrollo de sistemas</w:t>
            </w:r>
          </w:p>
        </w:tc>
        <w:tc>
          <w:tcPr>
            <w:tcW w:w="406" w:type="dxa"/>
          </w:tcPr>
          <w:p w14:paraId="79DBB546" w14:textId="16F570B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712A75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887F23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5D5B683" w14:textId="60F283D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0958CD5" w14:textId="52B9652A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344FEFE2" w14:textId="2D6AD8B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086BAFAC" w14:textId="7708EA3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63F1009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C56E5B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CB84D8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2CD8834" w14:textId="70D453E9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A2EDB3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9BDBC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08C.12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4AB66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D459E0F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Autom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a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tizac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i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ón de proc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es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o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s</w:t>
            </w:r>
          </w:p>
        </w:tc>
        <w:tc>
          <w:tcPr>
            <w:tcW w:w="406" w:type="dxa"/>
          </w:tcPr>
          <w:p w14:paraId="58E566A2" w14:textId="2C0E95AD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2372D1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C6B72A5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53BF644C" w14:textId="4690E92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01321E4" w14:textId="404E9A06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E8993C1" w14:textId="2277ABE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1CA3F2AE" w14:textId="6409861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8A1B96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F51929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7723262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</w:tr>
      <w:tr w:rsidR="00BE324F" w:rsidRPr="009D783D" w14:paraId="64EA3E61" w14:textId="3EC4191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1EF1C2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D1858F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08C.13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A19D02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B541D05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 xml:space="preserve">Control y desarrollo del </w:t>
            </w:r>
            <w:r w:rsidRPr="009D783D">
              <w:rPr>
                <w:rFonts w:ascii="CordiaUPC" w:hAnsi="CordiaUPC" w:cs="CordiaUPC" w:hint="cs"/>
                <w:spacing w:val="-2"/>
                <w:position w:val="-1"/>
                <w:sz w:val="16"/>
                <w:szCs w:val="16"/>
                <w:lang w:val="es-MX"/>
              </w:rPr>
              <w:t>p</w:t>
            </w:r>
            <w:r w:rsidRPr="009D783D">
              <w:rPr>
                <w:rFonts w:ascii="CordiaUPC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a</w:t>
            </w: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rque informático</w:t>
            </w:r>
          </w:p>
        </w:tc>
        <w:tc>
          <w:tcPr>
            <w:tcW w:w="406" w:type="dxa"/>
          </w:tcPr>
          <w:p w14:paraId="3FF3E9C3" w14:textId="5C6A18C4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5F68D6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124E4F1A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74A2C7C" w14:textId="6D44ED1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F6C1A60" w14:textId="0847AB8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1344740B" w14:textId="408C0161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04035B81" w14:textId="561DCDF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position w:val="-1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FDA16A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CA45771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7BB622C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position w:val="-1"/>
                <w:sz w:val="16"/>
                <w:szCs w:val="16"/>
                <w:lang w:val="es-MX"/>
              </w:rPr>
            </w:pPr>
          </w:p>
        </w:tc>
      </w:tr>
      <w:tr w:rsidR="00BE324F" w:rsidRPr="009D783D" w14:paraId="1C31D529" w14:textId="1BF11A6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967E8E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725FB63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08C.20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CDD7DC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82FC8A9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Administración y preservación de acervos digitales</w:t>
            </w:r>
          </w:p>
        </w:tc>
        <w:tc>
          <w:tcPr>
            <w:tcW w:w="406" w:type="dxa"/>
          </w:tcPr>
          <w:p w14:paraId="5823E592" w14:textId="5072590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045D6BF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AC6C9AE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C25807D" w14:textId="4DCDA659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11E479C" w14:textId="65739180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7221A4D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B8E3E5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AFADC3B" w14:textId="1DA1CE4B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279" w:type="dxa"/>
          </w:tcPr>
          <w:p w14:paraId="34DFC5F6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7BA3208" w14:textId="066BCB12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AH</w:t>
            </w:r>
          </w:p>
        </w:tc>
      </w:tr>
      <w:tr w:rsidR="00BE324F" w:rsidRPr="009D783D" w14:paraId="72782AA4" w14:textId="34AC509E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ECB509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8DFDB1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08C.21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EE4F59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0ADB151" w14:textId="77777777" w:rsidR="00BE324F" w:rsidRPr="009D783D" w:rsidRDefault="00BE324F" w:rsidP="00BE324F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Instrumentos de consulta</w:t>
            </w:r>
          </w:p>
        </w:tc>
        <w:tc>
          <w:tcPr>
            <w:tcW w:w="406" w:type="dxa"/>
          </w:tcPr>
          <w:p w14:paraId="31C3F914" w14:textId="705A262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DB962B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BDD10CB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6BC4EAC5" w14:textId="4D75FA2F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399B00D8" w14:textId="420BC57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7F02DA9C" w14:textId="58A2A79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519D8FBE" w14:textId="73042B63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4A05DC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739F7B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5E08384" w14:textId="77777777" w:rsidR="00BE324F" w:rsidRPr="009D783D" w:rsidRDefault="00BE324F" w:rsidP="00BE324F">
            <w:pPr>
              <w:pStyle w:val="Default"/>
              <w:ind w:left="430" w:hanging="396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2EE1B30" w14:textId="49AE4DC2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708DAF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79C4826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08C.22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2CB995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57C746A5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Procesos téc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n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 xml:space="preserve">icos en 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l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os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 xml:space="preserve"> 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servicios de informació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n</w:t>
            </w:r>
          </w:p>
        </w:tc>
        <w:tc>
          <w:tcPr>
            <w:tcW w:w="406" w:type="dxa"/>
          </w:tcPr>
          <w:p w14:paraId="50D94935" w14:textId="02016583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5A5C05BE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433" w:type="dxa"/>
          </w:tcPr>
          <w:p w14:paraId="3EB6C7FE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571" w:type="dxa"/>
          </w:tcPr>
          <w:p w14:paraId="598B126C" w14:textId="0A9FFF7A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58FC5238" w14:textId="3718973B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7B7C558" w14:textId="456E8DD6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EE9DC1A" w14:textId="3D442C60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CAD9602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279" w:type="dxa"/>
          </w:tcPr>
          <w:p w14:paraId="1A6085EC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FE753F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</w:tr>
      <w:tr w:rsidR="00BE324F" w:rsidRPr="009D783D" w14:paraId="7D3F5AB9" w14:textId="6718EA28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395B27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0ED4C2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08C.23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A8EB5A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6FDC9B51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Acceso y reservas en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 xml:space="preserve"> 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servi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c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io de información</w:t>
            </w:r>
          </w:p>
        </w:tc>
        <w:tc>
          <w:tcPr>
            <w:tcW w:w="406" w:type="dxa"/>
          </w:tcPr>
          <w:p w14:paraId="64733810" w14:textId="7B672C59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14:paraId="37ACAE33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433" w:type="dxa"/>
          </w:tcPr>
          <w:p w14:paraId="340F7BD1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571" w:type="dxa"/>
          </w:tcPr>
          <w:p w14:paraId="2D3088C8" w14:textId="401D4B7E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6C91D129" w14:textId="3EE5EFAC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6B1F461" w14:textId="16287D9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1DBE682" w14:textId="2A66D71C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C26EB3C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279" w:type="dxa"/>
          </w:tcPr>
          <w:p w14:paraId="6C1B26C0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AA784D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</w:tr>
      <w:tr w:rsidR="00BE324F" w:rsidRPr="009D783D" w14:paraId="0306B968" w14:textId="22C1F87A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8656B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7773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08C.25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962FE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50B9CD53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rPr>
                <w:rFonts w:ascii="CordiaUPC" w:hAnsi="CordiaUPC" w:cs="CordiaUPC"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Servicios y p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r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oductos en i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n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ternet e int</w:t>
            </w:r>
            <w:r w:rsidRPr="009D783D">
              <w:rPr>
                <w:rFonts w:ascii="CordiaUPC" w:hAnsi="CordiaUPC" w:cs="CordiaUPC" w:hint="cs"/>
                <w:i w:val="0"/>
                <w:spacing w:val="-1"/>
                <w:position w:val="-1"/>
                <w:sz w:val="16"/>
                <w:szCs w:val="16"/>
              </w:rPr>
              <w:t>r</w:t>
            </w: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anet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A292FB7" w14:textId="46570B10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1510B91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CBC354C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A8B40C3" w14:textId="49A37B0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9480921" w14:textId="1FB39084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B9179A" w14:textId="46BBCAAE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6635E4" w14:textId="2D5B4DED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position w:val="-1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2E2FF1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8F1E84B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698AD7" w14:textId="77777777" w:rsidR="00BE324F" w:rsidRPr="009D783D" w:rsidRDefault="00BE324F" w:rsidP="00BE32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16"/>
              </w:rPr>
            </w:pPr>
          </w:p>
        </w:tc>
      </w:tr>
      <w:tr w:rsidR="00BE324F" w:rsidRPr="009D783D" w14:paraId="33C4A191" w14:textId="45078735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34036C8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09C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02663A4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26D7779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33147B22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>COMUNICACIÓN SOCIAL</w:t>
            </w:r>
          </w:p>
        </w:tc>
        <w:tc>
          <w:tcPr>
            <w:tcW w:w="406" w:type="dxa"/>
            <w:shd w:val="pct20" w:color="auto" w:fill="auto"/>
          </w:tcPr>
          <w:p w14:paraId="4BCA6F8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245BD1D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183486B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1A2FD73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51D45F6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5BD207F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4CDAD33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01E6ED4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132AA5E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662A425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B1279E7" w14:textId="4EF9E73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97705D4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275AC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09C.02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D33A9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87AD38B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Programas y proyectos en materia de comunicación social</w:t>
            </w:r>
          </w:p>
        </w:tc>
        <w:tc>
          <w:tcPr>
            <w:tcW w:w="406" w:type="dxa"/>
          </w:tcPr>
          <w:p w14:paraId="37AA4FFE" w14:textId="4B5B499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3C8B9F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3B03BD81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774C979" w14:textId="0823C6E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E0138E1" w14:textId="5F93697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47F1A33B" w14:textId="354194E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6428886A" w14:textId="2FFA553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2063D61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46D50C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0C1F33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4047F55" w14:textId="41173E9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EDB56E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A0C5E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09C.04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D5631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648702F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Material multimedia institucional</w:t>
            </w:r>
          </w:p>
        </w:tc>
        <w:tc>
          <w:tcPr>
            <w:tcW w:w="406" w:type="dxa"/>
          </w:tcPr>
          <w:p w14:paraId="6AC210F3" w14:textId="31A4A72E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769DC1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94FD89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0EDB5DC4" w14:textId="14AE550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7F69E6C" w14:textId="7F007B5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28C1BD71" w14:textId="50882F8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3C8C6D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881622D" w14:textId="13949BE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279" w:type="dxa"/>
          </w:tcPr>
          <w:p w14:paraId="56A02F0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A39728A" w14:textId="1400061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AH</w:t>
            </w:r>
          </w:p>
        </w:tc>
      </w:tr>
      <w:tr w:rsidR="00BE324F" w:rsidRPr="009D783D" w14:paraId="4F3CCE79" w14:textId="14EB4264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B95CBE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D1A1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09C.05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9EB9D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D4C9D57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Publicidad institucional</w:t>
            </w:r>
          </w:p>
        </w:tc>
        <w:tc>
          <w:tcPr>
            <w:tcW w:w="406" w:type="dxa"/>
          </w:tcPr>
          <w:p w14:paraId="583CE687" w14:textId="5FF58CE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4A75F8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16BFA73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8B2D760" w14:textId="6A2B1B6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32CA347" w14:textId="12C76C6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680A1B08" w14:textId="07967C6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05EB160" w14:textId="332FD5E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BC7687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BFEBC9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695214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C6071DB" w14:textId="34D76D5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AC9D6D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2E81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09C.06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CF98C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025920A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Boletines y entrevistas para medios</w:t>
            </w:r>
          </w:p>
        </w:tc>
        <w:tc>
          <w:tcPr>
            <w:tcW w:w="406" w:type="dxa"/>
          </w:tcPr>
          <w:p w14:paraId="3B13985F" w14:textId="4D2E189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75E9A4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764404E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4770085" w14:textId="7C726DF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3BA61D4" w14:textId="4CF1620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0AA9765" w14:textId="634AF43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78B9547" w14:textId="74752EC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0EA8E5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164BA96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056F1C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7823DA2" w14:textId="287D1249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AFCD1D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C46D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09C.08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0625A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0DF746C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Inserciones y anuncios en periódicos y revistas</w:t>
            </w:r>
          </w:p>
        </w:tc>
        <w:tc>
          <w:tcPr>
            <w:tcW w:w="406" w:type="dxa"/>
          </w:tcPr>
          <w:p w14:paraId="3A8AA779" w14:textId="4E90A6FE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C812AA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82DAB4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67E0E9E" w14:textId="1E632D53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284B2F4" w14:textId="239C915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</w:t>
            </w:r>
          </w:p>
        </w:tc>
        <w:tc>
          <w:tcPr>
            <w:tcW w:w="850" w:type="dxa"/>
          </w:tcPr>
          <w:p w14:paraId="0AEBBBEB" w14:textId="711375D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1134" w:type="dxa"/>
          </w:tcPr>
          <w:p w14:paraId="6133448C" w14:textId="129D43C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6D99A6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5046E2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603A69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02B65EC" w14:textId="1012A4A5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46F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61A1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09C.09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7931C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7ACC1" w14:textId="77777777" w:rsidR="00BE324F" w:rsidRPr="009D783D" w:rsidRDefault="00BE324F" w:rsidP="00BE324F">
            <w:pPr>
              <w:pStyle w:val="Default"/>
              <w:ind w:left="34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 xml:space="preserve">Agencias </w:t>
            </w:r>
            <w:r w:rsidRPr="009D783D">
              <w:rPr>
                <w:rFonts w:ascii="CordiaUPC" w:eastAsia="Calibri" w:hAnsi="CordiaUPC" w:cs="CordiaUPC" w:hint="cs"/>
                <w:spacing w:val="-2"/>
                <w:sz w:val="16"/>
                <w:szCs w:val="16"/>
                <w:lang w:val="es-MX"/>
              </w:rPr>
              <w:t>p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eriodísti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c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 xml:space="preserve">as de 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n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 xml:space="preserve">oticias, 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r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epor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t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eros, a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r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ticulistas, cadenas te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l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e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v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isivas y ot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r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os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 xml:space="preserve"> 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 xml:space="preserve">medios de 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co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municación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 xml:space="preserve"> </w:t>
            </w: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socia</w:t>
            </w:r>
            <w:r w:rsidRPr="009D783D">
              <w:rPr>
                <w:rFonts w:ascii="CordiaUPC" w:eastAsia="Calibri" w:hAnsi="CordiaUPC" w:cs="CordiaUPC" w:hint="cs"/>
                <w:spacing w:val="-1"/>
                <w:sz w:val="16"/>
                <w:szCs w:val="16"/>
                <w:lang w:val="es-MX"/>
              </w:rPr>
              <w:t>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95E4E3B" w14:textId="363DEE74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6872C75" w14:textId="77777777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DCD02E7" w14:textId="77777777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DEDA7C2" w14:textId="00F1A4B9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2D59416" w14:textId="5148F2BF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C2B90" w14:textId="7695634D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42F62E" w14:textId="5C0F6513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EB0AF1" w14:textId="77777777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10F9D49" w14:textId="77777777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11DC46" w14:textId="77777777" w:rsidR="00BE324F" w:rsidRPr="009D783D" w:rsidRDefault="00BE324F" w:rsidP="00BE324F">
            <w:pPr>
              <w:pStyle w:val="Default"/>
              <w:ind w:left="34"/>
              <w:jc w:val="center"/>
              <w:rPr>
                <w:rFonts w:ascii="CordiaUPC" w:eastAsia="Calibri" w:hAnsi="CordiaUPC" w:cs="CordiaUPC"/>
                <w:sz w:val="16"/>
                <w:szCs w:val="16"/>
                <w:lang w:val="es-MX"/>
              </w:rPr>
            </w:pPr>
          </w:p>
        </w:tc>
      </w:tr>
      <w:tr w:rsidR="00BE324F" w:rsidRPr="009D783D" w14:paraId="0CDCE95E" w14:textId="2883384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1BF1C15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lastRenderedPageBreak/>
              <w:t>10C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2491E4D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0C04FEF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36B65B64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>CONTROL DE AUDITORÍA DE ACTIVIDADES PÚBLICAS</w:t>
            </w:r>
          </w:p>
        </w:tc>
        <w:tc>
          <w:tcPr>
            <w:tcW w:w="406" w:type="dxa"/>
            <w:shd w:val="pct20" w:color="auto" w:fill="auto"/>
          </w:tcPr>
          <w:p w14:paraId="4A77B0C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092A522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41BCDC9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3BCC57C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2211578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5BC366E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4D11E7E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42F9B3E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00766C0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5A19E46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2C05494" w14:textId="0EEDA73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1F16D0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1648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8A9D8C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6EED078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Programas y proyectos en materia de control y auditoría</w:t>
            </w:r>
          </w:p>
        </w:tc>
        <w:tc>
          <w:tcPr>
            <w:tcW w:w="406" w:type="dxa"/>
          </w:tcPr>
          <w:p w14:paraId="09D4BABF" w14:textId="55A57D8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3ACD4F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7C93804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A1349EF" w14:textId="48CD153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3EC9707" w14:textId="7EB36D7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0C506CAA" w14:textId="447A641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E33ADF5" w14:textId="265D95C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FA581D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B722BC1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6057C7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0FF4EFD" w14:textId="2A239DED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779621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512A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10C.03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B98882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5ABF5BE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Auditoría</w:t>
            </w:r>
          </w:p>
        </w:tc>
        <w:tc>
          <w:tcPr>
            <w:tcW w:w="406" w:type="dxa"/>
          </w:tcPr>
          <w:p w14:paraId="2841721D" w14:textId="6F46BBB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0DC84F0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A89AD1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1084AB7" w14:textId="079C5AF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A72484A" w14:textId="14595B9E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4251EB28" w14:textId="366405E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336E5FF8" w14:textId="3642781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C6482E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6FE177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CD79B6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9DE37E3" w14:textId="696A0722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D863F5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9AB9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10C.06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2978099C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D156C07" w14:textId="77777777" w:rsidR="00BE324F" w:rsidRPr="009D783D" w:rsidRDefault="00BE324F" w:rsidP="00BE324F">
            <w:pPr>
              <w:pStyle w:val="Default"/>
              <w:ind w:left="40" w:hanging="6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Seguimiento a la aplicación en medidas o recomendaciones</w:t>
            </w:r>
          </w:p>
        </w:tc>
        <w:tc>
          <w:tcPr>
            <w:tcW w:w="406" w:type="dxa"/>
          </w:tcPr>
          <w:p w14:paraId="738497E5" w14:textId="35E5387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65A9DC1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11B940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085F36D0" w14:textId="35B3A16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9CAD4FD" w14:textId="38884BC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2049B860" w14:textId="5FD0B2B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23A090E6" w14:textId="6465F07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1E3907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229CE9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8E75AE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09C7527E" w14:textId="0343E4B3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D12D64F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45C2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10C.09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041357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0ADE216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Quejas y denuncias de actividades públicas</w:t>
            </w:r>
          </w:p>
        </w:tc>
        <w:tc>
          <w:tcPr>
            <w:tcW w:w="406" w:type="dxa"/>
          </w:tcPr>
          <w:p w14:paraId="40B9F282" w14:textId="35C8314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D7D13E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45D480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316ED0F" w14:textId="5C17FF6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AB962D4" w14:textId="1FAF227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081142D2" w14:textId="1CC9DA3E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5EA94825" w14:textId="06C63A0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1F41983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27998F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DED7EB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99113C0" w14:textId="7CF3EF2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EB46E3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F5D20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10C.10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388504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F7BC068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Peticiones, s</w:t>
            </w:r>
            <w:r w:rsidRPr="009D783D">
              <w:rPr>
                <w:rFonts w:ascii="CordiaUPC" w:eastAsia="Calibri" w:hAnsi="CordiaUPC" w:cs="CordiaUPC" w:hint="cs"/>
                <w:spacing w:val="-1"/>
                <w:position w:val="-1"/>
                <w:sz w:val="16"/>
                <w:szCs w:val="16"/>
                <w:lang w:val="es-MX"/>
              </w:rPr>
              <w:t>u</w:t>
            </w: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gerencias y recomen</w:t>
            </w:r>
            <w:r w:rsidRPr="009D783D">
              <w:rPr>
                <w:rFonts w:ascii="CordiaUPC" w:eastAsia="Calibri" w:hAnsi="CordiaUPC" w:cs="CordiaUPC" w:hint="cs"/>
                <w:spacing w:val="-2"/>
                <w:position w:val="-1"/>
                <w:sz w:val="16"/>
                <w:szCs w:val="16"/>
                <w:lang w:val="es-MX"/>
              </w:rPr>
              <w:t>d</w:t>
            </w: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aciones</w:t>
            </w:r>
          </w:p>
        </w:tc>
        <w:tc>
          <w:tcPr>
            <w:tcW w:w="406" w:type="dxa"/>
          </w:tcPr>
          <w:p w14:paraId="69716838" w14:textId="7DAD705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D7978E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D638C0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7C20F64" w14:textId="01BBAA3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DC81D60" w14:textId="177E26D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823F5CA" w14:textId="5DA51A0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352A90FF" w14:textId="21E3EB5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  <w:r w:rsidRPr="009D783D">
              <w:rPr>
                <w:rFonts w:ascii="CordiaUPC" w:eastAsia="Calibri" w:hAnsi="CordiaUPC" w:cs="CordiaUPC" w:hint="cs"/>
                <w:position w:val="-1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D095AC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AEC83D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4E89EEF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eastAsia="Calibri" w:hAnsi="CordiaUPC" w:cs="CordiaUPC"/>
                <w:position w:val="-1"/>
                <w:sz w:val="16"/>
                <w:szCs w:val="16"/>
                <w:lang w:val="es-MX"/>
              </w:rPr>
            </w:pPr>
          </w:p>
        </w:tc>
      </w:tr>
      <w:tr w:rsidR="00BE324F" w:rsidRPr="009D783D" w14:paraId="1E7FDFC6" w14:textId="5074010F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DAF688A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A7462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10C.14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2C5FD65A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3AF132F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Declaraciones patrimoniales</w:t>
            </w:r>
          </w:p>
        </w:tc>
        <w:tc>
          <w:tcPr>
            <w:tcW w:w="406" w:type="dxa"/>
          </w:tcPr>
          <w:p w14:paraId="3575E360" w14:textId="3FC91571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F82581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AA247B4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8D129FB" w14:textId="204874E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DBCBA59" w14:textId="6C67D2D1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67</w:t>
            </w:r>
          </w:p>
        </w:tc>
        <w:tc>
          <w:tcPr>
            <w:tcW w:w="850" w:type="dxa"/>
          </w:tcPr>
          <w:p w14:paraId="6E83D933" w14:textId="7AE9292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70</w:t>
            </w:r>
          </w:p>
        </w:tc>
        <w:tc>
          <w:tcPr>
            <w:tcW w:w="1134" w:type="dxa"/>
          </w:tcPr>
          <w:p w14:paraId="0D598893" w14:textId="5DDCB833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ED9270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BB9FC4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910CC86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855B6B6" w14:textId="65E4DB28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85F69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1069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10C.15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D80CE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3DF99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Entrega – recepción 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D54EE13" w14:textId="77936041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65743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3D3822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57D4706" w14:textId="1260760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A736C73" w14:textId="6F204EB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6D5BB0" w14:textId="47A5E4B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B888B7" w14:textId="29B7A61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619FA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535EAC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DE2B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06C24AD" w14:textId="65643C61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46BC8E10" w14:textId="1B9757E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11C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AA2C5B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6186F4E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116D7D49" w14:textId="5205460C" w:rsidR="009D783D" w:rsidRPr="009D783D" w:rsidRDefault="009D783D" w:rsidP="009D783D">
            <w:pPr>
              <w:pStyle w:val="Default"/>
              <w:ind w:left="44" w:hanging="10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  <w:t>PLANEACION, INFORMACION, EVALUACION, Y POLITICAS</w:t>
            </w:r>
          </w:p>
        </w:tc>
        <w:tc>
          <w:tcPr>
            <w:tcW w:w="406" w:type="dxa"/>
            <w:shd w:val="pct20" w:color="auto" w:fill="auto"/>
          </w:tcPr>
          <w:p w14:paraId="1DEEB0E1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2ED2F8CD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2BEEE845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32ECE1E6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4F47421A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6B096137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516D4E9F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696E0D7D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3E086B8C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6412AC5B" w14:textId="77777777" w:rsidR="00BE324F" w:rsidRPr="009D783D" w:rsidRDefault="00BE324F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70C341EB" w14:textId="77777777" w:rsidTr="009D783D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4F91A669" w14:textId="77777777" w:rsidR="009D783D" w:rsidRPr="009D783D" w:rsidRDefault="009D783D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A9EF00" w14:textId="77777777" w:rsidR="009D783D" w:rsidRPr="009D783D" w:rsidRDefault="009D783D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429936" w14:textId="77777777" w:rsidR="009D783D" w:rsidRPr="009D783D" w:rsidRDefault="009D783D" w:rsidP="00BE324F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8FC67AA" w14:textId="77777777" w:rsidR="009D783D" w:rsidRDefault="009D783D" w:rsidP="009D783D">
            <w:pPr>
              <w:pStyle w:val="Default"/>
              <w:ind w:left="44" w:hanging="10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shd w:val="clear" w:color="auto" w:fill="auto"/>
          </w:tcPr>
          <w:p w14:paraId="56219D54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clear" w:color="auto" w:fill="auto"/>
          </w:tcPr>
          <w:p w14:paraId="629D7EAC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clear" w:color="auto" w:fill="auto"/>
          </w:tcPr>
          <w:p w14:paraId="4F11808C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clear" w:color="auto" w:fill="auto"/>
          </w:tcPr>
          <w:p w14:paraId="6D7D628F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clear" w:color="auto" w:fill="auto"/>
          </w:tcPr>
          <w:p w14:paraId="7E3AF0C5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auto"/>
          </w:tcPr>
          <w:p w14:paraId="3633BA44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797D908D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611F66DC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0CB9E6A8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52D2819D" w14:textId="77777777" w:rsidR="009D783D" w:rsidRPr="009D783D" w:rsidRDefault="009D783D" w:rsidP="00BE324F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7FE40BD6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pct20" w:color="auto" w:fill="auto"/>
            <w:vAlign w:val="center"/>
          </w:tcPr>
          <w:p w14:paraId="19743DC9" w14:textId="4F8C607F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1</w:t>
            </w:r>
            <w:r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2</w:t>
            </w:r>
            <w:r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1B730217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2623FD6E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pct20" w:color="auto" w:fill="auto"/>
            <w:vAlign w:val="center"/>
          </w:tcPr>
          <w:p w14:paraId="4DBE2CF7" w14:textId="54883A11" w:rsidR="009D783D" w:rsidRPr="009D783D" w:rsidRDefault="009D783D" w:rsidP="009D783D">
            <w:pPr>
              <w:pStyle w:val="Default"/>
              <w:ind w:left="288" w:hanging="254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>TRANSPARENCIA Y ACCESO A LA INFORMACIÓN</w:t>
            </w:r>
          </w:p>
        </w:tc>
        <w:tc>
          <w:tcPr>
            <w:tcW w:w="406" w:type="dxa"/>
            <w:shd w:val="pct20" w:color="auto" w:fill="auto"/>
          </w:tcPr>
          <w:p w14:paraId="13CFEEED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pct20" w:color="auto" w:fill="auto"/>
          </w:tcPr>
          <w:p w14:paraId="2B0DC2DB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pct20" w:color="auto" w:fill="auto"/>
          </w:tcPr>
          <w:p w14:paraId="49F90D58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pct20" w:color="auto" w:fill="auto"/>
          </w:tcPr>
          <w:p w14:paraId="7281D53D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pct20" w:color="auto" w:fill="auto"/>
          </w:tcPr>
          <w:p w14:paraId="79DE710E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pct20" w:color="auto" w:fill="auto"/>
          </w:tcPr>
          <w:p w14:paraId="65A41581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62D9D399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59977756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pct20" w:color="auto" w:fill="auto"/>
          </w:tcPr>
          <w:p w14:paraId="22CA0785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pct20" w:color="auto" w:fill="auto"/>
          </w:tcPr>
          <w:p w14:paraId="3B8F34A9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27DFA1D7" w14:textId="77777777" w:rsidTr="006C21B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D59E9CA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D6AC38C" w14:textId="2C5AD106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</w:rPr>
              <w:t>12C.01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3DCB18B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</w:tcPr>
          <w:p w14:paraId="0493F99E" w14:textId="33119E2F" w:rsidR="009D783D" w:rsidRPr="009D783D" w:rsidRDefault="009D783D" w:rsidP="009D783D">
            <w:pPr>
              <w:pStyle w:val="Default"/>
              <w:ind w:left="288" w:hanging="254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PY"/>
              </w:rPr>
              <w:t>Disposiciones en materia de acceso a la información</w:t>
            </w:r>
          </w:p>
        </w:tc>
        <w:tc>
          <w:tcPr>
            <w:tcW w:w="406" w:type="dxa"/>
            <w:shd w:val="clear" w:color="auto" w:fill="auto"/>
          </w:tcPr>
          <w:p w14:paraId="3BDBC6E4" w14:textId="35248913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969DDE9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clear" w:color="auto" w:fill="auto"/>
          </w:tcPr>
          <w:p w14:paraId="6D731F9D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clear" w:color="auto" w:fill="auto"/>
          </w:tcPr>
          <w:p w14:paraId="7490C07E" w14:textId="4D90A635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7035A8B7" w14:textId="41450DA1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59679ED" w14:textId="1128B32E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8D06646" w14:textId="4A0CE3B3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DF0317E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42A7931A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31C32E9A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6A1BA8A7" w14:textId="77777777" w:rsidTr="006C21B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BD098E3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4C86025F" w14:textId="45EE4418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  <w:lang w:val="es-PY"/>
              </w:rPr>
              <w:t>12C.02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C15E268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</w:tcPr>
          <w:p w14:paraId="7E9B9F32" w14:textId="60B73072" w:rsidR="009D783D" w:rsidRPr="009D783D" w:rsidRDefault="009D783D" w:rsidP="009D783D">
            <w:pPr>
              <w:pStyle w:val="Default"/>
              <w:ind w:left="44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PY"/>
              </w:rPr>
              <w:t>Programas y proyectos en materia de acceso a la información</w:t>
            </w:r>
          </w:p>
        </w:tc>
        <w:tc>
          <w:tcPr>
            <w:tcW w:w="406" w:type="dxa"/>
            <w:shd w:val="clear" w:color="auto" w:fill="auto"/>
          </w:tcPr>
          <w:p w14:paraId="33374530" w14:textId="55AB7019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A661E5F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clear" w:color="auto" w:fill="auto"/>
          </w:tcPr>
          <w:p w14:paraId="6AA81DD7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clear" w:color="auto" w:fill="auto"/>
          </w:tcPr>
          <w:p w14:paraId="4E8DC08F" w14:textId="616EAF72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2F2106AA" w14:textId="6E4D8A0B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0983FF" w14:textId="2FB5BBD6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519981F" w14:textId="69F3D3B0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1ED7F81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4F415214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17F6976B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6F3E2003" w14:textId="77777777" w:rsidTr="006C21B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912760C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447A1CC" w14:textId="6ECA7C8C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  <w:r w:rsidRPr="009D783D">
              <w:rPr>
                <w:rFonts w:ascii="CordiaUPC" w:hAnsi="CordiaUPC" w:cs="CordiaUPC" w:hint="cs"/>
                <w:i w:val="0"/>
                <w:sz w:val="16"/>
                <w:szCs w:val="16"/>
                <w:lang w:val="es-PY"/>
              </w:rPr>
              <w:t>12C.03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B16D71E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16"/>
                <w:szCs w:val="16"/>
              </w:rPr>
            </w:pPr>
          </w:p>
        </w:tc>
        <w:tc>
          <w:tcPr>
            <w:tcW w:w="4410" w:type="dxa"/>
            <w:shd w:val="clear" w:color="auto" w:fill="auto"/>
          </w:tcPr>
          <w:p w14:paraId="764762BA" w14:textId="6918FFB7" w:rsidR="009D783D" w:rsidRPr="009D783D" w:rsidRDefault="009D783D" w:rsidP="009D783D">
            <w:pPr>
              <w:pStyle w:val="Default"/>
              <w:ind w:left="44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PY"/>
              </w:rPr>
              <w:t>Programas y proyectos en materia de transparencia y combate a la corrupción.</w:t>
            </w:r>
          </w:p>
        </w:tc>
        <w:tc>
          <w:tcPr>
            <w:tcW w:w="406" w:type="dxa"/>
            <w:shd w:val="clear" w:color="auto" w:fill="auto"/>
          </w:tcPr>
          <w:p w14:paraId="2BA368B1" w14:textId="2CF852E3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6F4102A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clear" w:color="auto" w:fill="auto"/>
          </w:tcPr>
          <w:p w14:paraId="4C1CE822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clear" w:color="auto" w:fill="auto"/>
          </w:tcPr>
          <w:p w14:paraId="0C024821" w14:textId="601715DB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4E95E36B" w14:textId="70AE4F64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7425A02" w14:textId="6A28B18D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783EC45" w14:textId="6B881EEB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bCs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B0C0256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36C26D0B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5BDE03A1" w14:textId="77777777" w:rsidR="009D783D" w:rsidRPr="009D783D" w:rsidRDefault="009D783D" w:rsidP="009D783D">
            <w:pPr>
              <w:pStyle w:val="Default"/>
              <w:ind w:left="288" w:hanging="254"/>
              <w:jc w:val="center"/>
              <w:rPr>
                <w:rFonts w:ascii="CordiaUPC" w:hAnsi="CordiaUPC" w:cs="CordiaUPC"/>
                <w:b/>
                <w:bCs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D7BD796" w14:textId="2440E23A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FC7BB7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6C6EB989" w14:textId="5B822788" w:rsidR="00BE324F" w:rsidRPr="009D783D" w:rsidRDefault="00BE324F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2</w:t>
            </w: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C.04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ED0B4A7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57AF5C7C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Unidad de Transparencia</w:t>
            </w:r>
          </w:p>
        </w:tc>
        <w:tc>
          <w:tcPr>
            <w:tcW w:w="406" w:type="dxa"/>
          </w:tcPr>
          <w:p w14:paraId="6BDAC8B9" w14:textId="2DFC9AC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BC62E3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BF9E98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DED900E" w14:textId="4ECAE4D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46AC040" w14:textId="0026A5C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</w:tcPr>
          <w:p w14:paraId="6E419418" w14:textId="6EC174EE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14:paraId="683396AC" w14:textId="31440A2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1E2828E4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05B5759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D6CF5A1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C136DAD" w14:textId="4E81D5A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30A8DD5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6EFCD11" w14:textId="6ED7C5B1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C.05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89AD0D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364B2692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Comité de Transparencia</w:t>
            </w:r>
          </w:p>
        </w:tc>
        <w:tc>
          <w:tcPr>
            <w:tcW w:w="406" w:type="dxa"/>
          </w:tcPr>
          <w:p w14:paraId="6C29A060" w14:textId="1A46AB8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6C5860B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18947F0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8BCA2A7" w14:textId="242F0B5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5F9F3D5" w14:textId="3BD31CB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4ECAB895" w14:textId="4EA25151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65EE4421" w14:textId="4416759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0B8856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1E1701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0970A3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06FFD263" w14:textId="77777777" w:rsidTr="009D783D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432DF92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2EB7A767" w14:textId="421780DA" w:rsidR="009D783D" w:rsidRPr="009D783D" w:rsidRDefault="009D783D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22CEB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12C.06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69DD935" w14:textId="77777777" w:rsidR="009D783D" w:rsidRPr="009D783D" w:rsidRDefault="009D783D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00A2A857" w14:textId="1AB70E8E" w:rsidR="009D783D" w:rsidRPr="009D783D" w:rsidRDefault="009D783D" w:rsidP="009D783D">
            <w:pPr>
              <w:pStyle w:val="Default"/>
              <w:ind w:left="44" w:hanging="10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22CEB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Solicitudes de acceso a la información y de datos personales</w:t>
            </w:r>
          </w:p>
        </w:tc>
        <w:tc>
          <w:tcPr>
            <w:tcW w:w="406" w:type="dxa"/>
            <w:vAlign w:val="center"/>
          </w:tcPr>
          <w:p w14:paraId="7B20BC29" w14:textId="58D316F5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vAlign w:val="center"/>
          </w:tcPr>
          <w:p w14:paraId="31DF77B1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vAlign w:val="center"/>
          </w:tcPr>
          <w:p w14:paraId="64FF9DFC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vAlign w:val="center"/>
          </w:tcPr>
          <w:p w14:paraId="3D5CC0D6" w14:textId="363062BD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vAlign w:val="center"/>
          </w:tcPr>
          <w:p w14:paraId="2A5EA7FC" w14:textId="7948B171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vAlign w:val="center"/>
          </w:tcPr>
          <w:p w14:paraId="0C5F4B03" w14:textId="74CC3282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vAlign w:val="center"/>
          </w:tcPr>
          <w:p w14:paraId="3ECD6B1C" w14:textId="58BAAC2C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992F3C6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59EF4A1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E1BAE6F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18305A79" w14:textId="11C6A816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063805C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543FFC4C" w14:textId="2506C3F1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C.07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5BED643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752E9C55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Portal de transparencia (obligaciones de transparencia) </w:t>
            </w:r>
          </w:p>
        </w:tc>
        <w:tc>
          <w:tcPr>
            <w:tcW w:w="406" w:type="dxa"/>
          </w:tcPr>
          <w:p w14:paraId="0AE29AD8" w14:textId="0EAFCB3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46DB4A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BD8269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22F4F4A1" w14:textId="0913E77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6693CE22" w14:textId="5BA32B4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850" w:type="dxa"/>
          </w:tcPr>
          <w:p w14:paraId="7DFA74A7" w14:textId="1DBF157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14:paraId="0D2B0A9E" w14:textId="46A80AB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474312D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336617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0847497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6AB9B2B0" w14:textId="7A649D3B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20B9586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6173E6AE" w14:textId="48AE3F5C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C.08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6659979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72BD7EE3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Clasificación de información como reservada</w:t>
            </w:r>
          </w:p>
        </w:tc>
        <w:tc>
          <w:tcPr>
            <w:tcW w:w="406" w:type="dxa"/>
          </w:tcPr>
          <w:p w14:paraId="6848D15E" w14:textId="37AFF21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9A1EAC6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C03A7D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458FCE13" w14:textId="5A738FA3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A0E9EC6" w14:textId="1E5A357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</w:t>
            </w:r>
          </w:p>
        </w:tc>
        <w:tc>
          <w:tcPr>
            <w:tcW w:w="850" w:type="dxa"/>
          </w:tcPr>
          <w:p w14:paraId="7787FD12" w14:textId="17333C8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134" w:type="dxa"/>
          </w:tcPr>
          <w:p w14:paraId="00F0D16E" w14:textId="23A6318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19F1924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F944C0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736692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AC63DF1" w14:textId="6A7D54E0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108FD4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00E86F00" w14:textId="1FFA967C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 xml:space="preserve">C.09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FF6F218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6FB26B2B" w14:textId="77777777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Clasificación de información como confidencial</w:t>
            </w:r>
          </w:p>
        </w:tc>
        <w:tc>
          <w:tcPr>
            <w:tcW w:w="406" w:type="dxa"/>
          </w:tcPr>
          <w:p w14:paraId="0B77C7D4" w14:textId="39C6049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D1D159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BD9461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F982F13" w14:textId="7CAC0AA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0883C1E" w14:textId="11850E4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67</w:t>
            </w:r>
          </w:p>
        </w:tc>
        <w:tc>
          <w:tcPr>
            <w:tcW w:w="850" w:type="dxa"/>
          </w:tcPr>
          <w:p w14:paraId="482DAA75" w14:textId="2E62246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70</w:t>
            </w:r>
          </w:p>
        </w:tc>
        <w:tc>
          <w:tcPr>
            <w:tcW w:w="1134" w:type="dxa"/>
          </w:tcPr>
          <w:p w14:paraId="652E13A1" w14:textId="061A991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3B3E3C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173700E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42B223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341C3A" w:rsidRPr="009D783D" w14:paraId="29B653E9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FCACDBF" w14:textId="34FC3450" w:rsidR="00341C3A" w:rsidRPr="009D783D" w:rsidRDefault="00341C3A" w:rsidP="00341C3A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5244028F" w14:textId="7D3A31F6" w:rsidR="00341C3A" w:rsidRPr="009D783D" w:rsidRDefault="00341C3A" w:rsidP="00341C3A">
            <w:pPr>
              <w:pStyle w:val="Default"/>
              <w:jc w:val="center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12C.10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62310A0" w14:textId="77777777" w:rsidR="00341C3A" w:rsidRPr="009D783D" w:rsidRDefault="00341C3A" w:rsidP="00341C3A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5A419A72" w14:textId="156E54C8" w:rsidR="00341C3A" w:rsidRPr="009D783D" w:rsidRDefault="00341C3A" w:rsidP="00BE324F">
            <w:pPr>
              <w:pStyle w:val="Default"/>
              <w:ind w:left="431" w:hanging="397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Sistemas de datos personales</w:t>
            </w:r>
          </w:p>
        </w:tc>
        <w:tc>
          <w:tcPr>
            <w:tcW w:w="406" w:type="dxa"/>
          </w:tcPr>
          <w:p w14:paraId="21CEFCD4" w14:textId="44B73334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1CC61CB2" w14:textId="77777777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77479DAC" w14:textId="77777777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178B47E" w14:textId="433434B9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568" w:type="dxa"/>
          </w:tcPr>
          <w:p w14:paraId="5EB0F38E" w14:textId="44D76716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0</w:t>
            </w:r>
          </w:p>
        </w:tc>
        <w:tc>
          <w:tcPr>
            <w:tcW w:w="850" w:type="dxa"/>
          </w:tcPr>
          <w:p w14:paraId="457C67C0" w14:textId="169A9495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</w:tcPr>
          <w:p w14:paraId="50A5106F" w14:textId="08CF21E7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7744A70" w14:textId="77777777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3589BE7" w14:textId="77777777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961D85E" w14:textId="77777777" w:rsidR="00341C3A" w:rsidRPr="009D783D" w:rsidRDefault="00341C3A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60CF462F" w14:textId="77777777" w:rsidTr="009D783D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595538A0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56A4238" w14:textId="68C1B730" w:rsidR="009D783D" w:rsidRPr="009D783D" w:rsidRDefault="009D783D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22CEB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12C.11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87B2DFE" w14:textId="77777777" w:rsidR="009D783D" w:rsidRPr="009D783D" w:rsidRDefault="009D783D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38A04656" w14:textId="6A9D8D9E" w:rsidR="009D783D" w:rsidRPr="009D783D" w:rsidRDefault="009D783D" w:rsidP="009D783D">
            <w:pPr>
              <w:pStyle w:val="Default"/>
              <w:ind w:left="44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22CEB">
              <w:rPr>
                <w:rFonts w:ascii="CordiaUPC" w:hAnsi="CordiaUPC" w:cs="CordiaUPC" w:hint="cs"/>
                <w:sz w:val="16"/>
                <w:szCs w:val="16"/>
                <w:lang w:val="es-PY"/>
              </w:rPr>
              <w:t>Sistema Nacional de Transparencia, Acceso a la Información Pública y Protección de Datos Personales (SNT), Instituto Nacional de Transparencia, Acceso a la Información y Protección de Datos Personales (INAI) e Instituto de Acceso a la Información Pública del Estado de Chiapas (IAIP).</w:t>
            </w:r>
          </w:p>
        </w:tc>
        <w:tc>
          <w:tcPr>
            <w:tcW w:w="406" w:type="dxa"/>
            <w:vAlign w:val="center"/>
          </w:tcPr>
          <w:p w14:paraId="77B71BA5" w14:textId="5911B9F3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vAlign w:val="center"/>
          </w:tcPr>
          <w:p w14:paraId="46AC70F1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vAlign w:val="center"/>
          </w:tcPr>
          <w:p w14:paraId="6075ABE2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vAlign w:val="center"/>
          </w:tcPr>
          <w:p w14:paraId="1D4FF13E" w14:textId="0C6BF312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vAlign w:val="center"/>
          </w:tcPr>
          <w:p w14:paraId="1EE69FD5" w14:textId="2458C046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vAlign w:val="center"/>
          </w:tcPr>
          <w:p w14:paraId="108E6CB9" w14:textId="7BD502E3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vAlign w:val="center"/>
          </w:tcPr>
          <w:p w14:paraId="42EDAD7A" w14:textId="35DCA6EA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33250AF8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F22AA48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FEB4BFE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9D783D" w:rsidRPr="009D783D" w14:paraId="28E3CA8D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CA99C2E" w14:textId="77777777" w:rsidR="009D783D" w:rsidRPr="009D783D" w:rsidRDefault="009D783D" w:rsidP="009D783D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1D94CCE" w14:textId="29E7F1D3" w:rsidR="009D783D" w:rsidRPr="009D783D" w:rsidRDefault="009D783D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12C.12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7864483C" w14:textId="77777777" w:rsidR="009D783D" w:rsidRPr="009D783D" w:rsidRDefault="009D783D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3A3417FD" w14:textId="2092EEE8" w:rsidR="009D783D" w:rsidRPr="009D783D" w:rsidRDefault="009D783D" w:rsidP="009D783D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22CEB">
              <w:rPr>
                <w:rFonts w:ascii="CordiaUPC" w:hAnsi="CordiaUPC" w:cs="CordiaUPC" w:hint="cs"/>
                <w:sz w:val="16"/>
                <w:szCs w:val="16"/>
                <w:lang w:val="es-PY"/>
              </w:rPr>
              <w:t>Archivos del presidente/gobernador/alcalde electo.</w:t>
            </w:r>
          </w:p>
        </w:tc>
        <w:tc>
          <w:tcPr>
            <w:tcW w:w="406" w:type="dxa"/>
          </w:tcPr>
          <w:p w14:paraId="7B8917DA" w14:textId="18178196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5650952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02363D6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08B9C271" w14:textId="6CFC40F0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59651748" w14:textId="2454208A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163B01C5" w14:textId="4A711098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70BFA985" w14:textId="6E96757A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3D7540C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6C0063B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FBBF647" w14:textId="77777777" w:rsidR="009D783D" w:rsidRPr="009D783D" w:rsidRDefault="009D783D" w:rsidP="009D783D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303E2DAB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1B027A" w14:textId="6CEA9B75" w:rsidR="00BE324F" w:rsidRPr="009D783D" w:rsidRDefault="009D783D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  <w:r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13</w:t>
            </w:r>
            <w:r w:rsidR="00BE324F" w:rsidRPr="009D783D">
              <w:rPr>
                <w:rFonts w:ascii="CordiaUPC" w:hAnsi="CordiaUPC" w:cs="CordiaUPC" w:hint="cs"/>
                <w:b/>
                <w:i w:val="0"/>
                <w:sz w:val="16"/>
                <w:szCs w:val="16"/>
              </w:rPr>
              <w:t>C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3ADA3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1D225EF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4605ECE8" w14:textId="21DFF5AD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b/>
                <w:bCs/>
                <w:color w:val="auto"/>
                <w:sz w:val="16"/>
                <w:szCs w:val="16"/>
                <w:lang w:val="es-MX"/>
              </w:rPr>
              <w:t>ARCHIVO Y GESTION DOCUMENTAL</w:t>
            </w:r>
          </w:p>
        </w:tc>
        <w:tc>
          <w:tcPr>
            <w:tcW w:w="406" w:type="dxa"/>
            <w:shd w:val="clear" w:color="auto" w:fill="BFBFBF" w:themeFill="background1" w:themeFillShade="BF"/>
            <w:vAlign w:val="center"/>
          </w:tcPr>
          <w:p w14:paraId="6C5E6B2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D40AB9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503177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14:paraId="52A8342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19E69D8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36358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B18FE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EA92C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250D611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D527AD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042955F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5D1BD0D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4A4E59FD" w14:textId="4AD6CC46" w:rsidR="00BE324F" w:rsidRPr="009D783D" w:rsidRDefault="00BE324F" w:rsidP="009D783D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C.01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ADF1694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1B71F32D" w14:textId="34E74C66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Disposiciones en materia de organización de archivos</w:t>
            </w:r>
          </w:p>
        </w:tc>
        <w:tc>
          <w:tcPr>
            <w:tcW w:w="406" w:type="dxa"/>
          </w:tcPr>
          <w:p w14:paraId="7D8ABCCB" w14:textId="069EE5F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E79A178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2B345DD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3002A57" w14:textId="30E5629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8651869" w14:textId="6F21940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29662E97" w14:textId="35F52B9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50162468" w14:textId="0B1A702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7C7F838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42E65C9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1A79DDE7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577EFFD7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7C7C1FF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40E35F36" w14:textId="775BB19A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C.02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DC866A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3C1795F9" w14:textId="20F0D6F6" w:rsidR="00BE324F" w:rsidRPr="009D783D" w:rsidRDefault="00BE324F" w:rsidP="00BE324F">
            <w:pPr>
              <w:pStyle w:val="Default"/>
              <w:ind w:left="52" w:hanging="18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Programas y proyectos en materia archivística y de gestión documental</w:t>
            </w:r>
          </w:p>
        </w:tc>
        <w:tc>
          <w:tcPr>
            <w:tcW w:w="406" w:type="dxa"/>
          </w:tcPr>
          <w:p w14:paraId="6FE14201" w14:textId="18E9E16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2FAE045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1E87D41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0F19FAB0" w14:textId="6B04B2C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72B2DDC5" w14:textId="7638A1B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52F2B25F" w14:textId="19954221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3B1BE41" w14:textId="104E74F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14DC91F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CD9709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CC187A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FE5C948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1D458F0E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08DD4FF" w14:textId="49946358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C.03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2C30E400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6AA791AA" w14:textId="30A6B7F9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Sistema Institucional de Archivos (SIA)</w:t>
            </w:r>
          </w:p>
        </w:tc>
        <w:tc>
          <w:tcPr>
            <w:tcW w:w="406" w:type="dxa"/>
          </w:tcPr>
          <w:p w14:paraId="398C1368" w14:textId="5F799CC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4DD13EC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6F62CC8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C4E697C" w14:textId="2E4BF17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2731844D" w14:textId="759FD25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31AD580A" w14:textId="0E16A76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621737D8" w14:textId="2CEB1DC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2FC64CDC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657F634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6310359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F2E3ABE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2110EE90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219CC236" w14:textId="7E4E10DD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C.04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5D3586D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67F41A06" w14:textId="3D7A5E35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Instrumentos de control archivístico</w:t>
            </w:r>
          </w:p>
        </w:tc>
        <w:tc>
          <w:tcPr>
            <w:tcW w:w="406" w:type="dxa"/>
          </w:tcPr>
          <w:p w14:paraId="1A973C83" w14:textId="5780BFD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6F9296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FB56C7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3E0FFA16" w14:textId="327AFBE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5F9EF71" w14:textId="0F559273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60638689" w14:textId="16211C3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652D105B" w14:textId="52E2052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0CD9640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0AE01D4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2CF8BA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40DEE397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0F28DAD8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2D6041D9" w14:textId="0E04FEE4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C.05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60CAF035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646DFAF1" w14:textId="456DE093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Instrumentos de organización y/o consulta archivística</w:t>
            </w:r>
          </w:p>
        </w:tc>
        <w:tc>
          <w:tcPr>
            <w:tcW w:w="406" w:type="dxa"/>
          </w:tcPr>
          <w:p w14:paraId="6A40D9A6" w14:textId="014C2F0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54EA96E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6AD42A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7FE3468D" w14:textId="331FBEEA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4D168469" w14:textId="60E011D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73E28D47" w14:textId="0F4374B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5552D487" w14:textId="43ED7DC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65B0231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313E563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3F7D317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75F0E9EC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88368E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45B918D" w14:textId="24003073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 xml:space="preserve">C.06 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17EB93D5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43932267" w14:textId="639672AC" w:rsidR="00BE324F" w:rsidRPr="009D783D" w:rsidRDefault="00BE324F" w:rsidP="00BE324F">
            <w:pPr>
              <w:pStyle w:val="Default"/>
              <w:ind w:left="52" w:hanging="18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Capacitación en administración de documentos y gestión documental</w:t>
            </w:r>
          </w:p>
        </w:tc>
        <w:tc>
          <w:tcPr>
            <w:tcW w:w="406" w:type="dxa"/>
          </w:tcPr>
          <w:p w14:paraId="7E9BA2F4" w14:textId="62B5523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3C76D2B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04B3CE4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00FD7AD3" w14:textId="63EBEE99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175D9BE4" w14:textId="0F18D9DF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7D3225E2" w14:textId="29E1866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07E45351" w14:textId="08FFA48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5D5CFE3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5390D81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76BE19C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A825222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3162A991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10FE0F1" w14:textId="202839B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C.07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4935390B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19DA3D61" w14:textId="060839DF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Diagnósticos archivísticos</w:t>
            </w:r>
          </w:p>
        </w:tc>
        <w:tc>
          <w:tcPr>
            <w:tcW w:w="406" w:type="dxa"/>
          </w:tcPr>
          <w:p w14:paraId="647178AB" w14:textId="61211CE4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702F2E6E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5D152AE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101B73A1" w14:textId="76DA920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82F9233" w14:textId="476AEA0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24087689" w14:textId="1833824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73B82E99" w14:textId="5258537E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7BE092B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7168C54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5B641B90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1857D10" w14:textId="77777777" w:rsidTr="004308FB">
        <w:trPr>
          <w:trHeight w:val="283"/>
          <w:jc w:val="center"/>
        </w:trPr>
        <w:tc>
          <w:tcPr>
            <w:tcW w:w="699" w:type="dxa"/>
            <w:tcBorders>
              <w:right w:val="nil"/>
            </w:tcBorders>
            <w:shd w:val="clear" w:color="auto" w:fill="auto"/>
            <w:vAlign w:val="center"/>
          </w:tcPr>
          <w:p w14:paraId="64F01362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692480EC" w14:textId="695B6665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C.08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3872D446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shd w:val="clear" w:color="auto" w:fill="auto"/>
          </w:tcPr>
          <w:p w14:paraId="2846428B" w14:textId="273D66D6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Valoraciones documentales</w:t>
            </w:r>
          </w:p>
        </w:tc>
        <w:tc>
          <w:tcPr>
            <w:tcW w:w="406" w:type="dxa"/>
          </w:tcPr>
          <w:p w14:paraId="2A73A26B" w14:textId="4E5E529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</w:tcPr>
          <w:p w14:paraId="312AA72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</w:tcPr>
          <w:p w14:paraId="4C5A890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</w:tcPr>
          <w:p w14:paraId="4847F543" w14:textId="3A20E272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</w:tcPr>
          <w:p w14:paraId="0B98E0C3" w14:textId="6BA1A460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</w:tcPr>
          <w:p w14:paraId="02F34F04" w14:textId="4938842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</w:tcPr>
          <w:p w14:paraId="4B2B0C71" w14:textId="2187F14D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</w:tcPr>
          <w:p w14:paraId="4D89298A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</w:tcPr>
          <w:p w14:paraId="220B5F7D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14:paraId="295AF56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  <w:tr w:rsidR="00BE324F" w:rsidRPr="009D783D" w14:paraId="2F5D9308" w14:textId="77777777" w:rsidTr="004308FB">
        <w:trPr>
          <w:trHeight w:val="283"/>
          <w:jc w:val="center"/>
        </w:trPr>
        <w:tc>
          <w:tcPr>
            <w:tcW w:w="6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D5B33" w14:textId="77777777" w:rsidR="00BE324F" w:rsidRPr="009D783D" w:rsidRDefault="00BE324F" w:rsidP="00BE324F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06C18" w14:textId="69DE886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1</w:t>
            </w:r>
            <w:r w:rsid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3</w:t>
            </w: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C.09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2FDA3E" w14:textId="77777777" w:rsidR="00BE324F" w:rsidRPr="009D783D" w:rsidRDefault="00BE324F" w:rsidP="00BE324F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4D44A60" w14:textId="605897A4" w:rsidR="00BE324F" w:rsidRPr="009D783D" w:rsidRDefault="00BE324F" w:rsidP="00BE324F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sz w:val="16"/>
                <w:szCs w:val="16"/>
                <w:lang w:val="es-MX"/>
              </w:rPr>
              <w:t>Servicio de información documental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F361426" w14:textId="13940736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AFD663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CC072F9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E07A096" w14:textId="1A9C0968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5A86412" w14:textId="332BE4CC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13EE9D" w14:textId="50A79CD5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B5E256" w14:textId="7740D95B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  <w:r w:rsidRPr="009D783D">
              <w:rPr>
                <w:rFonts w:ascii="CordiaUPC" w:hAnsi="CordiaUPC" w:cs="CordiaUPC" w:hint="cs"/>
                <w:color w:val="auto"/>
                <w:sz w:val="16"/>
                <w:szCs w:val="16"/>
                <w:lang w:val="es-MX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B8ED42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472EC05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D55CFF" w14:textId="77777777" w:rsidR="00BE324F" w:rsidRPr="009D783D" w:rsidRDefault="00BE324F" w:rsidP="00BE324F">
            <w:pPr>
              <w:pStyle w:val="Default"/>
              <w:ind w:left="431" w:hanging="397"/>
              <w:jc w:val="center"/>
              <w:rPr>
                <w:rFonts w:ascii="CordiaUPC" w:hAnsi="CordiaUPC" w:cs="CordiaUPC"/>
                <w:color w:val="auto"/>
                <w:sz w:val="16"/>
                <w:szCs w:val="16"/>
                <w:lang w:val="es-MX"/>
              </w:rPr>
            </w:pPr>
          </w:p>
        </w:tc>
      </w:tr>
    </w:tbl>
    <w:p w14:paraId="124320FE" w14:textId="77777777" w:rsidR="009D7DF3" w:rsidRPr="009D783D" w:rsidRDefault="009D7DF3" w:rsidP="00076FE9">
      <w:pPr>
        <w:rPr>
          <w:rFonts w:ascii="CordiaUPC" w:hAnsi="CordiaUPC" w:cs="CordiaUPC"/>
          <w:i w:val="0"/>
          <w:sz w:val="16"/>
          <w:szCs w:val="16"/>
        </w:rPr>
      </w:pPr>
    </w:p>
    <w:sectPr w:rsidR="009D7DF3" w:rsidRPr="009D783D" w:rsidSect="00863726">
      <w:headerReference w:type="default" r:id="rId7"/>
      <w:footerReference w:type="default" r:id="rId8"/>
      <w:pgSz w:w="16839" w:h="11907" w:orient="landscape" w:code="9"/>
      <w:pgMar w:top="851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5669" w14:textId="77777777" w:rsidR="00E9437C" w:rsidRDefault="00E9437C" w:rsidP="000A0771">
      <w:pPr>
        <w:spacing w:after="0" w:line="240" w:lineRule="auto"/>
      </w:pPr>
      <w:r>
        <w:separator/>
      </w:r>
    </w:p>
  </w:endnote>
  <w:endnote w:type="continuationSeparator" w:id="0">
    <w:p w14:paraId="25E60538" w14:textId="77777777" w:rsidR="00E9437C" w:rsidRDefault="00E9437C" w:rsidP="000A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6A27" w14:textId="77777777" w:rsidR="00A17BE4" w:rsidRPr="00661D8D" w:rsidRDefault="00A17BE4" w:rsidP="00067D60">
    <w:pPr>
      <w:pStyle w:val="Piedepgina"/>
      <w:rPr>
        <w:sz w:val="16"/>
        <w:szCs w:val="16"/>
      </w:rPr>
    </w:pPr>
    <w:r w:rsidRPr="00661D8D">
      <w:rPr>
        <w:sz w:val="16"/>
        <w:szCs w:val="16"/>
      </w:rPr>
      <w:t>1ra. Avenida Sur y Calle Central Esquina S/N, Colonia Centro, Tuxtla Gutiérrez, Chiapas, México.</w:t>
    </w:r>
  </w:p>
  <w:p w14:paraId="58C14E15" w14:textId="77777777" w:rsidR="00A17BE4" w:rsidRPr="00661D8D" w:rsidRDefault="00A17BE4" w:rsidP="00067D60">
    <w:pPr>
      <w:pStyle w:val="Piedepgina"/>
      <w:rPr>
        <w:sz w:val="16"/>
        <w:szCs w:val="16"/>
      </w:rPr>
    </w:pPr>
    <w:r w:rsidRPr="00661D8D">
      <w:rPr>
        <w:sz w:val="16"/>
        <w:szCs w:val="16"/>
      </w:rPr>
      <w:t>Teléfonos: 019616131046-50</w:t>
    </w:r>
  </w:p>
  <w:p w14:paraId="0ADD5579" w14:textId="77777777" w:rsidR="00A17BE4" w:rsidRPr="00661D8D" w:rsidRDefault="00A17BE4" w:rsidP="00067D60">
    <w:pPr>
      <w:pStyle w:val="Piedepgina"/>
      <w:rPr>
        <w:sz w:val="16"/>
        <w:szCs w:val="16"/>
      </w:rPr>
    </w:pPr>
    <w:r w:rsidRPr="00661D8D">
      <w:rPr>
        <w:sz w:val="16"/>
        <w:szCs w:val="16"/>
      </w:rPr>
      <w:t xml:space="preserve">www.congresochiapas.gob.mx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1405" w14:textId="77777777" w:rsidR="00E9437C" w:rsidRDefault="00E9437C" w:rsidP="000A0771">
      <w:pPr>
        <w:spacing w:after="0" w:line="240" w:lineRule="auto"/>
      </w:pPr>
      <w:r>
        <w:separator/>
      </w:r>
    </w:p>
  </w:footnote>
  <w:footnote w:type="continuationSeparator" w:id="0">
    <w:p w14:paraId="7F6E17FF" w14:textId="77777777" w:rsidR="00E9437C" w:rsidRDefault="00E9437C" w:rsidP="000A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90"/>
      <w:gridCol w:w="11126"/>
      <w:gridCol w:w="2835"/>
    </w:tblGrid>
    <w:tr w:rsidR="00A17BE4" w:rsidRPr="00AC20A3" w14:paraId="262E14F0" w14:textId="77777777" w:rsidTr="00E741FE">
      <w:trPr>
        <w:trHeight w:val="1462"/>
      </w:trPr>
      <w:tc>
        <w:tcPr>
          <w:tcW w:w="1490" w:type="dxa"/>
          <w:vAlign w:val="center"/>
        </w:tcPr>
        <w:p w14:paraId="064AE950" w14:textId="0B8CD6AD" w:rsidR="00A17BE4" w:rsidRPr="009D543C" w:rsidRDefault="00A17BE4" w:rsidP="00C50DC3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i w:val="0"/>
              <w:iCs w:val="0"/>
              <w:sz w:val="16"/>
              <w:szCs w:val="16"/>
              <w:lang w:eastAsia="es-ES"/>
            </w:rPr>
          </w:pPr>
        </w:p>
      </w:tc>
      <w:tc>
        <w:tcPr>
          <w:tcW w:w="11126" w:type="dxa"/>
          <w:vAlign w:val="center"/>
        </w:tcPr>
        <w:p w14:paraId="02E547E8" w14:textId="612094B9" w:rsidR="00A17BE4" w:rsidRPr="00AC20A3" w:rsidRDefault="00A17BE4" w:rsidP="000A077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  <w:lang w:eastAsia="es-ES"/>
            </w:rPr>
          </w:pPr>
        </w:p>
        <w:p w14:paraId="31043858" w14:textId="77777777" w:rsidR="00A17BE4" w:rsidRPr="009D543C" w:rsidRDefault="00A17BE4" w:rsidP="009D543C">
          <w:pPr>
            <w:tabs>
              <w:tab w:val="right" w:pos="8777"/>
            </w:tabs>
            <w:ind w:right="-102"/>
            <w:jc w:val="center"/>
            <w:rPr>
              <w:rFonts w:ascii="Verdana" w:hAnsi="Verdana" w:cs="Tahoma"/>
              <w:b/>
              <w:sz w:val="22"/>
              <w:szCs w:val="32"/>
              <w:lang w:eastAsia="es-ES"/>
            </w:rPr>
          </w:pPr>
          <w:r w:rsidRPr="009D543C">
            <w:rPr>
              <w:rFonts w:ascii="Verdana" w:hAnsi="Verdana" w:cs="Tahoma"/>
              <w:b/>
              <w:sz w:val="24"/>
              <w:szCs w:val="36"/>
              <w:lang w:eastAsia="es-ES"/>
            </w:rPr>
            <w:t>HONORABLE CONGRESO DEL ESTADO LIBRE Y SOBERANO DE CHIAPAS</w:t>
          </w:r>
        </w:p>
        <w:p w14:paraId="09F25021" w14:textId="7D160EF9" w:rsidR="00A17BE4" w:rsidRPr="009D543C" w:rsidRDefault="00A17BE4" w:rsidP="009D543C">
          <w:pPr>
            <w:tabs>
              <w:tab w:val="right" w:pos="8777"/>
            </w:tabs>
            <w:ind w:right="-102"/>
            <w:jc w:val="center"/>
            <w:rPr>
              <w:rFonts w:ascii="CordiaUPC" w:hAnsi="CordiaUPC" w:cs="CordiaUPC"/>
              <w:b/>
              <w:sz w:val="36"/>
              <w:szCs w:val="36"/>
              <w:lang w:eastAsia="es-ES"/>
            </w:rPr>
          </w:pPr>
          <w:r w:rsidRPr="009D543C">
            <w:rPr>
              <w:rFonts w:ascii="CordiaUPC" w:hAnsi="CordiaUPC" w:cs="CordiaUPC" w:hint="cs"/>
              <w:b/>
              <w:sz w:val="36"/>
              <w:szCs w:val="36"/>
              <w:lang w:eastAsia="es-ES"/>
            </w:rPr>
            <w:t>SISTEMA INSTITUCIONAL DE ARCHIVOS (SIA)</w:t>
          </w:r>
          <w:r w:rsidRPr="009D543C">
            <w:rPr>
              <w:rFonts w:ascii="CordiaUPC" w:hAnsi="CordiaUPC" w:cs="CordiaUPC" w:hint="cs"/>
              <w:noProof/>
              <w:sz w:val="36"/>
              <w:szCs w:val="36"/>
            </w:rPr>
            <w:t xml:space="preserve"> </w:t>
          </w:r>
        </w:p>
        <w:p w14:paraId="2FF8C965" w14:textId="6FAB4128" w:rsidR="00A17BE4" w:rsidRPr="009D543C" w:rsidRDefault="00A17BE4" w:rsidP="00E741FE">
          <w:pPr>
            <w:tabs>
              <w:tab w:val="right" w:pos="8777"/>
            </w:tabs>
            <w:spacing w:before="120" w:after="120"/>
            <w:ind w:right="-104"/>
            <w:jc w:val="center"/>
            <w:rPr>
              <w:rFonts w:ascii="Verdana" w:hAnsi="Verdana"/>
              <w:bCs/>
              <w:sz w:val="32"/>
              <w:szCs w:val="32"/>
            </w:rPr>
          </w:pPr>
          <w:r w:rsidRPr="009D543C">
            <w:rPr>
              <w:rFonts w:ascii="CordiaUPC" w:hAnsi="CordiaUPC" w:cs="CordiaUPC" w:hint="cs"/>
              <w:bCs/>
              <w:sz w:val="36"/>
              <w:szCs w:val="36"/>
            </w:rPr>
            <w:t>CATALOGO DE DISPOSICIÓN DOCUMENTAL</w:t>
          </w:r>
        </w:p>
      </w:tc>
      <w:tc>
        <w:tcPr>
          <w:tcW w:w="2835" w:type="dxa"/>
          <w:vAlign w:val="center"/>
        </w:tcPr>
        <w:p w14:paraId="6A06E939" w14:textId="5249526E" w:rsidR="00A17BE4" w:rsidRPr="00AC20A3" w:rsidRDefault="00A17BE4" w:rsidP="008A5041">
          <w:pPr>
            <w:tabs>
              <w:tab w:val="center" w:pos="4252"/>
              <w:tab w:val="right" w:pos="8504"/>
            </w:tabs>
            <w:ind w:left="322" w:right="881"/>
            <w:jc w:val="center"/>
            <w:rPr>
              <w:rFonts w:ascii="Tahoma" w:hAnsi="Tahoma" w:cs="Tahoma"/>
              <w:sz w:val="16"/>
              <w:szCs w:val="16"/>
              <w:lang w:eastAsia="es-E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0" locked="0" layoutInCell="1" allowOverlap="1" wp14:anchorId="5C7305D1" wp14:editId="6C7EE17F">
                <wp:simplePos x="0" y="0"/>
                <wp:positionH relativeFrom="margin">
                  <wp:posOffset>-70485</wp:posOffset>
                </wp:positionH>
                <wp:positionV relativeFrom="paragraph">
                  <wp:posOffset>8255</wp:posOffset>
                </wp:positionV>
                <wp:extent cx="763905" cy="755650"/>
                <wp:effectExtent l="0" t="0" r="0" b="6350"/>
                <wp:wrapThrough wrapText="bothSides">
                  <wp:wrapPolygon edited="0">
                    <wp:start x="5925" y="0"/>
                    <wp:lineTo x="0" y="3267"/>
                    <wp:lineTo x="0" y="14703"/>
                    <wp:lineTo x="1077" y="17970"/>
                    <wp:lineTo x="5925" y="21237"/>
                    <wp:lineTo x="6464" y="21237"/>
                    <wp:lineTo x="15082" y="21237"/>
                    <wp:lineTo x="15621" y="21237"/>
                    <wp:lineTo x="19930" y="17425"/>
                    <wp:lineTo x="21007" y="15247"/>
                    <wp:lineTo x="21007" y="3267"/>
                    <wp:lineTo x="15082" y="0"/>
                    <wp:lineTo x="5925" y="0"/>
                  </wp:wrapPolygon>
                </wp:wrapThrough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E5FDDF" w14:textId="35145DA6" w:rsidR="00A17BE4" w:rsidRPr="009D543C" w:rsidRDefault="00A17BE4" w:rsidP="008A5041">
    <w:pPr>
      <w:pStyle w:val="Encabezado"/>
      <w:tabs>
        <w:tab w:val="clear" w:pos="4419"/>
      </w:tabs>
      <w:rPr>
        <w:i w:val="0"/>
        <w:iCs w:val="0"/>
      </w:rPr>
    </w:pPr>
    <w:r>
      <w:rPr>
        <w:i w:val="0"/>
        <w:iCs w:val="0"/>
        <w:noProof/>
        <w:lang w:eastAsia="es-MX"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0D66E3C" wp14:editId="4DE5C8FB">
              <wp:simplePos x="0" y="0"/>
              <wp:positionH relativeFrom="column">
                <wp:posOffset>-100634</wp:posOffset>
              </wp:positionH>
              <wp:positionV relativeFrom="paragraph">
                <wp:posOffset>-936625</wp:posOffset>
              </wp:positionV>
              <wp:extent cx="1224000" cy="905317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4000" cy="905317"/>
                        <a:chOff x="0" y="0"/>
                        <a:chExt cx="1224000" cy="905317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198" y="0"/>
                          <a:ext cx="6115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0" y="620202"/>
                          <a:ext cx="12240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D589E2" w14:textId="77777777" w:rsidR="00A17BE4" w:rsidRPr="009D543C" w:rsidRDefault="00A17BE4" w:rsidP="009D543C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9D543C"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ESTADO LIBRE Y SOBERANO </w:t>
                            </w:r>
                          </w:p>
                          <w:p w14:paraId="04178F3A" w14:textId="77777777" w:rsidR="00A17BE4" w:rsidRPr="009D543C" w:rsidRDefault="00A17BE4" w:rsidP="009D543C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9D543C"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DE CHIAPAS</w:t>
                            </w:r>
                          </w:p>
                          <w:p w14:paraId="16DE5BBF" w14:textId="77777777" w:rsidR="00A17BE4" w:rsidRPr="009D543C" w:rsidRDefault="00A17BE4" w:rsidP="009D543C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D66E3C" id="Grupo 1" o:spid="_x0000_s1026" style="position:absolute;margin-left:-7.9pt;margin-top:-73.75pt;width:96.4pt;height:71.3pt;z-index:251669504;mso-width-relative:margin;mso-height-relative:margin" coordsize="12240,9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2941;width:6116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6202;width:1224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DD589E2" w14:textId="77777777" w:rsidR="009D543C" w:rsidRPr="009D543C" w:rsidRDefault="009D543C" w:rsidP="009D543C">
                      <w:pPr>
                        <w:pStyle w:val="Encabezado"/>
                        <w:jc w:val="center"/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9D543C"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  <w:t xml:space="preserve">ESTADO LIBRE Y SOBERANO </w:t>
                      </w:r>
                    </w:p>
                    <w:p w14:paraId="04178F3A" w14:textId="77777777" w:rsidR="009D543C" w:rsidRPr="009D543C" w:rsidRDefault="009D543C" w:rsidP="009D543C">
                      <w:pPr>
                        <w:pStyle w:val="Encabezado"/>
                        <w:jc w:val="center"/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9D543C"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  <w:t>DE CHIAPAS</w:t>
                      </w:r>
                    </w:p>
                    <w:p w14:paraId="16DE5BBF" w14:textId="77777777" w:rsidR="009D543C" w:rsidRPr="009D543C" w:rsidRDefault="009D543C" w:rsidP="009D543C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16"/>
    <w:rsid w:val="00000910"/>
    <w:rsid w:val="00007221"/>
    <w:rsid w:val="00011B65"/>
    <w:rsid w:val="00026EE8"/>
    <w:rsid w:val="00027F9E"/>
    <w:rsid w:val="00033EB5"/>
    <w:rsid w:val="000351E3"/>
    <w:rsid w:val="0003696E"/>
    <w:rsid w:val="00042176"/>
    <w:rsid w:val="000421F4"/>
    <w:rsid w:val="00044A0B"/>
    <w:rsid w:val="00045F4A"/>
    <w:rsid w:val="00047529"/>
    <w:rsid w:val="00050A4E"/>
    <w:rsid w:val="0005105A"/>
    <w:rsid w:val="0005167C"/>
    <w:rsid w:val="0005399A"/>
    <w:rsid w:val="00066375"/>
    <w:rsid w:val="00067D60"/>
    <w:rsid w:val="00071B64"/>
    <w:rsid w:val="00073276"/>
    <w:rsid w:val="0007597C"/>
    <w:rsid w:val="00076FE9"/>
    <w:rsid w:val="000869A2"/>
    <w:rsid w:val="00092920"/>
    <w:rsid w:val="00096555"/>
    <w:rsid w:val="000A0771"/>
    <w:rsid w:val="000A5C2B"/>
    <w:rsid w:val="000B7811"/>
    <w:rsid w:val="000C3DE8"/>
    <w:rsid w:val="000D59DC"/>
    <w:rsid w:val="000E06F8"/>
    <w:rsid w:val="000E395A"/>
    <w:rsid w:val="001065C4"/>
    <w:rsid w:val="00176222"/>
    <w:rsid w:val="00176B8C"/>
    <w:rsid w:val="00183450"/>
    <w:rsid w:val="00192D4D"/>
    <w:rsid w:val="00196B30"/>
    <w:rsid w:val="001A5084"/>
    <w:rsid w:val="001A78C1"/>
    <w:rsid w:val="001B158B"/>
    <w:rsid w:val="001B34C8"/>
    <w:rsid w:val="001C40C8"/>
    <w:rsid w:val="001D0B89"/>
    <w:rsid w:val="001E67D5"/>
    <w:rsid w:val="001F331F"/>
    <w:rsid w:val="001F34CE"/>
    <w:rsid w:val="001F6931"/>
    <w:rsid w:val="00207DC9"/>
    <w:rsid w:val="002114F9"/>
    <w:rsid w:val="00217501"/>
    <w:rsid w:val="00217C3C"/>
    <w:rsid w:val="00224E0C"/>
    <w:rsid w:val="0023409A"/>
    <w:rsid w:val="00237A23"/>
    <w:rsid w:val="00240CEA"/>
    <w:rsid w:val="00241C9A"/>
    <w:rsid w:val="00243B1C"/>
    <w:rsid w:val="002447D7"/>
    <w:rsid w:val="00247C7D"/>
    <w:rsid w:val="002545B4"/>
    <w:rsid w:val="0028116E"/>
    <w:rsid w:val="00283F04"/>
    <w:rsid w:val="00284341"/>
    <w:rsid w:val="00287671"/>
    <w:rsid w:val="00294FAC"/>
    <w:rsid w:val="002A32D2"/>
    <w:rsid w:val="002A5566"/>
    <w:rsid w:val="002B2BA0"/>
    <w:rsid w:val="002B3604"/>
    <w:rsid w:val="002B6E2B"/>
    <w:rsid w:val="002C0470"/>
    <w:rsid w:val="002D15F2"/>
    <w:rsid w:val="002D3E52"/>
    <w:rsid w:val="002D6D8F"/>
    <w:rsid w:val="002E33F8"/>
    <w:rsid w:val="002E4EE4"/>
    <w:rsid w:val="00312060"/>
    <w:rsid w:val="00320F09"/>
    <w:rsid w:val="00334E53"/>
    <w:rsid w:val="00341C3A"/>
    <w:rsid w:val="00352F7A"/>
    <w:rsid w:val="00355AD6"/>
    <w:rsid w:val="00355F5C"/>
    <w:rsid w:val="00360DAE"/>
    <w:rsid w:val="00380FB5"/>
    <w:rsid w:val="003810DC"/>
    <w:rsid w:val="00382DEB"/>
    <w:rsid w:val="00394C34"/>
    <w:rsid w:val="003950A2"/>
    <w:rsid w:val="003B010A"/>
    <w:rsid w:val="003B0152"/>
    <w:rsid w:val="003C2FD9"/>
    <w:rsid w:val="003C3E02"/>
    <w:rsid w:val="003D51A0"/>
    <w:rsid w:val="003E00BD"/>
    <w:rsid w:val="003E5574"/>
    <w:rsid w:val="003F04D1"/>
    <w:rsid w:val="003F4C9B"/>
    <w:rsid w:val="003F5706"/>
    <w:rsid w:val="004001D1"/>
    <w:rsid w:val="004016A0"/>
    <w:rsid w:val="0040539C"/>
    <w:rsid w:val="00413B89"/>
    <w:rsid w:val="00415757"/>
    <w:rsid w:val="004308FB"/>
    <w:rsid w:val="0043712A"/>
    <w:rsid w:val="00440712"/>
    <w:rsid w:val="00443669"/>
    <w:rsid w:val="00445465"/>
    <w:rsid w:val="00450600"/>
    <w:rsid w:val="00471A81"/>
    <w:rsid w:val="00481A2B"/>
    <w:rsid w:val="0049422D"/>
    <w:rsid w:val="004A6E3F"/>
    <w:rsid w:val="004A6F38"/>
    <w:rsid w:val="004F64BA"/>
    <w:rsid w:val="004F65BC"/>
    <w:rsid w:val="00501CDC"/>
    <w:rsid w:val="005118AA"/>
    <w:rsid w:val="00523653"/>
    <w:rsid w:val="00533DF3"/>
    <w:rsid w:val="005340B8"/>
    <w:rsid w:val="00534819"/>
    <w:rsid w:val="00547B33"/>
    <w:rsid w:val="00550114"/>
    <w:rsid w:val="00550F10"/>
    <w:rsid w:val="00551987"/>
    <w:rsid w:val="00553724"/>
    <w:rsid w:val="005559E8"/>
    <w:rsid w:val="00556C32"/>
    <w:rsid w:val="00563632"/>
    <w:rsid w:val="00577265"/>
    <w:rsid w:val="00581ADE"/>
    <w:rsid w:val="0059061C"/>
    <w:rsid w:val="005A795D"/>
    <w:rsid w:val="005B0B5C"/>
    <w:rsid w:val="005C71E5"/>
    <w:rsid w:val="005E1FA2"/>
    <w:rsid w:val="005E3DC1"/>
    <w:rsid w:val="005F1495"/>
    <w:rsid w:val="005F6F65"/>
    <w:rsid w:val="006004CF"/>
    <w:rsid w:val="00602599"/>
    <w:rsid w:val="00603493"/>
    <w:rsid w:val="00605D6D"/>
    <w:rsid w:val="006130A5"/>
    <w:rsid w:val="006156CA"/>
    <w:rsid w:val="0061739B"/>
    <w:rsid w:val="00617474"/>
    <w:rsid w:val="0062351A"/>
    <w:rsid w:val="0062648F"/>
    <w:rsid w:val="00626DA4"/>
    <w:rsid w:val="00642A32"/>
    <w:rsid w:val="0066078C"/>
    <w:rsid w:val="00661D8D"/>
    <w:rsid w:val="00665435"/>
    <w:rsid w:val="00670993"/>
    <w:rsid w:val="006B4908"/>
    <w:rsid w:val="006C2590"/>
    <w:rsid w:val="006C3E5A"/>
    <w:rsid w:val="006C4533"/>
    <w:rsid w:val="006D4843"/>
    <w:rsid w:val="006F362E"/>
    <w:rsid w:val="006F56B8"/>
    <w:rsid w:val="00701BAE"/>
    <w:rsid w:val="00705FA2"/>
    <w:rsid w:val="007117E5"/>
    <w:rsid w:val="00711EB0"/>
    <w:rsid w:val="00717B94"/>
    <w:rsid w:val="007205E8"/>
    <w:rsid w:val="00720B80"/>
    <w:rsid w:val="007219E1"/>
    <w:rsid w:val="00722E71"/>
    <w:rsid w:val="00726D4C"/>
    <w:rsid w:val="0073392E"/>
    <w:rsid w:val="00734C5F"/>
    <w:rsid w:val="00735BA2"/>
    <w:rsid w:val="00742868"/>
    <w:rsid w:val="00747281"/>
    <w:rsid w:val="007504D9"/>
    <w:rsid w:val="00753559"/>
    <w:rsid w:val="00757E25"/>
    <w:rsid w:val="007615B2"/>
    <w:rsid w:val="00773C0D"/>
    <w:rsid w:val="007752EE"/>
    <w:rsid w:val="00775866"/>
    <w:rsid w:val="00776453"/>
    <w:rsid w:val="00783B19"/>
    <w:rsid w:val="007A47FF"/>
    <w:rsid w:val="007A7F45"/>
    <w:rsid w:val="007B3A02"/>
    <w:rsid w:val="007C1726"/>
    <w:rsid w:val="007C373D"/>
    <w:rsid w:val="007C5381"/>
    <w:rsid w:val="007D1187"/>
    <w:rsid w:val="007D5FDD"/>
    <w:rsid w:val="007E3076"/>
    <w:rsid w:val="007E37ED"/>
    <w:rsid w:val="007E5233"/>
    <w:rsid w:val="007F1DF8"/>
    <w:rsid w:val="007F42AA"/>
    <w:rsid w:val="0080518F"/>
    <w:rsid w:val="00805274"/>
    <w:rsid w:val="00823EA0"/>
    <w:rsid w:val="008305DD"/>
    <w:rsid w:val="008345AB"/>
    <w:rsid w:val="008546B4"/>
    <w:rsid w:val="00863726"/>
    <w:rsid w:val="008752F1"/>
    <w:rsid w:val="008774B5"/>
    <w:rsid w:val="00882ADA"/>
    <w:rsid w:val="00884AFA"/>
    <w:rsid w:val="008872EF"/>
    <w:rsid w:val="008913D6"/>
    <w:rsid w:val="008916F2"/>
    <w:rsid w:val="00893C55"/>
    <w:rsid w:val="008A1EC6"/>
    <w:rsid w:val="008A21BE"/>
    <w:rsid w:val="008A5041"/>
    <w:rsid w:val="008A5179"/>
    <w:rsid w:val="008B3D00"/>
    <w:rsid w:val="008B4263"/>
    <w:rsid w:val="008B4A4C"/>
    <w:rsid w:val="008F2E86"/>
    <w:rsid w:val="0090150D"/>
    <w:rsid w:val="00902A3F"/>
    <w:rsid w:val="00903346"/>
    <w:rsid w:val="0090743A"/>
    <w:rsid w:val="00907A37"/>
    <w:rsid w:val="00920E6D"/>
    <w:rsid w:val="0092103B"/>
    <w:rsid w:val="00924B7B"/>
    <w:rsid w:val="00931BEC"/>
    <w:rsid w:val="00932952"/>
    <w:rsid w:val="00932D6B"/>
    <w:rsid w:val="00936187"/>
    <w:rsid w:val="009362E5"/>
    <w:rsid w:val="009375C1"/>
    <w:rsid w:val="00942A3C"/>
    <w:rsid w:val="00951F76"/>
    <w:rsid w:val="00953AEF"/>
    <w:rsid w:val="0096190F"/>
    <w:rsid w:val="00962817"/>
    <w:rsid w:val="009754FC"/>
    <w:rsid w:val="00980EA0"/>
    <w:rsid w:val="00982933"/>
    <w:rsid w:val="00997A1C"/>
    <w:rsid w:val="009A0AF7"/>
    <w:rsid w:val="009A2CF1"/>
    <w:rsid w:val="009A496B"/>
    <w:rsid w:val="009A4F5B"/>
    <w:rsid w:val="009A5A0D"/>
    <w:rsid w:val="009C3EAE"/>
    <w:rsid w:val="009D543C"/>
    <w:rsid w:val="009D783D"/>
    <w:rsid w:val="009D7DF3"/>
    <w:rsid w:val="009F28CC"/>
    <w:rsid w:val="009F3F6B"/>
    <w:rsid w:val="009F4A30"/>
    <w:rsid w:val="00A06731"/>
    <w:rsid w:val="00A101A6"/>
    <w:rsid w:val="00A17BE4"/>
    <w:rsid w:val="00A2550B"/>
    <w:rsid w:val="00A37346"/>
    <w:rsid w:val="00A46970"/>
    <w:rsid w:val="00A63DF3"/>
    <w:rsid w:val="00A65D4E"/>
    <w:rsid w:val="00A704D2"/>
    <w:rsid w:val="00A70EE0"/>
    <w:rsid w:val="00A824D6"/>
    <w:rsid w:val="00A93064"/>
    <w:rsid w:val="00A93F40"/>
    <w:rsid w:val="00A945B1"/>
    <w:rsid w:val="00AA74E1"/>
    <w:rsid w:val="00AA7CA1"/>
    <w:rsid w:val="00AB0599"/>
    <w:rsid w:val="00AB0E7E"/>
    <w:rsid w:val="00AB6F17"/>
    <w:rsid w:val="00AC20A3"/>
    <w:rsid w:val="00AC615F"/>
    <w:rsid w:val="00AC7601"/>
    <w:rsid w:val="00AD6F8B"/>
    <w:rsid w:val="00AE2057"/>
    <w:rsid w:val="00AE596D"/>
    <w:rsid w:val="00AE5C23"/>
    <w:rsid w:val="00B02F27"/>
    <w:rsid w:val="00B0505E"/>
    <w:rsid w:val="00B1053F"/>
    <w:rsid w:val="00B15FBB"/>
    <w:rsid w:val="00B201CA"/>
    <w:rsid w:val="00B2144B"/>
    <w:rsid w:val="00B2237A"/>
    <w:rsid w:val="00B25BD6"/>
    <w:rsid w:val="00B2700A"/>
    <w:rsid w:val="00B32CD9"/>
    <w:rsid w:val="00B33B52"/>
    <w:rsid w:val="00B413F1"/>
    <w:rsid w:val="00B41644"/>
    <w:rsid w:val="00B4252A"/>
    <w:rsid w:val="00B47FFE"/>
    <w:rsid w:val="00B50C88"/>
    <w:rsid w:val="00B5102E"/>
    <w:rsid w:val="00B6144C"/>
    <w:rsid w:val="00B629C1"/>
    <w:rsid w:val="00B66EC8"/>
    <w:rsid w:val="00B70A08"/>
    <w:rsid w:val="00B84A74"/>
    <w:rsid w:val="00BA0A03"/>
    <w:rsid w:val="00BA75F5"/>
    <w:rsid w:val="00BB0784"/>
    <w:rsid w:val="00BB2D28"/>
    <w:rsid w:val="00BB3DDD"/>
    <w:rsid w:val="00BB4EB0"/>
    <w:rsid w:val="00BB781D"/>
    <w:rsid w:val="00BC22D7"/>
    <w:rsid w:val="00BD3F4A"/>
    <w:rsid w:val="00BE300B"/>
    <w:rsid w:val="00BE324F"/>
    <w:rsid w:val="00BE3B84"/>
    <w:rsid w:val="00BE563D"/>
    <w:rsid w:val="00BE62E3"/>
    <w:rsid w:val="00BF5946"/>
    <w:rsid w:val="00BF6FC8"/>
    <w:rsid w:val="00C02118"/>
    <w:rsid w:val="00C12A67"/>
    <w:rsid w:val="00C2210C"/>
    <w:rsid w:val="00C226B4"/>
    <w:rsid w:val="00C24094"/>
    <w:rsid w:val="00C355DF"/>
    <w:rsid w:val="00C362D6"/>
    <w:rsid w:val="00C36742"/>
    <w:rsid w:val="00C37126"/>
    <w:rsid w:val="00C46C54"/>
    <w:rsid w:val="00C50DC3"/>
    <w:rsid w:val="00C5124E"/>
    <w:rsid w:val="00C600FF"/>
    <w:rsid w:val="00C63E08"/>
    <w:rsid w:val="00C66AAF"/>
    <w:rsid w:val="00C707B7"/>
    <w:rsid w:val="00C72D3E"/>
    <w:rsid w:val="00C76A31"/>
    <w:rsid w:val="00C81014"/>
    <w:rsid w:val="00C90AE1"/>
    <w:rsid w:val="00C968DA"/>
    <w:rsid w:val="00CA011B"/>
    <w:rsid w:val="00CA4BAC"/>
    <w:rsid w:val="00CB10F9"/>
    <w:rsid w:val="00CB43CE"/>
    <w:rsid w:val="00CC0979"/>
    <w:rsid w:val="00CF541B"/>
    <w:rsid w:val="00D15F2F"/>
    <w:rsid w:val="00D21793"/>
    <w:rsid w:val="00D22A85"/>
    <w:rsid w:val="00D26343"/>
    <w:rsid w:val="00D34B43"/>
    <w:rsid w:val="00D41ECA"/>
    <w:rsid w:val="00D434B2"/>
    <w:rsid w:val="00D46C63"/>
    <w:rsid w:val="00D512A3"/>
    <w:rsid w:val="00D5409C"/>
    <w:rsid w:val="00D54527"/>
    <w:rsid w:val="00D601B4"/>
    <w:rsid w:val="00D60EC0"/>
    <w:rsid w:val="00D64C4A"/>
    <w:rsid w:val="00D65855"/>
    <w:rsid w:val="00D65FC4"/>
    <w:rsid w:val="00D70457"/>
    <w:rsid w:val="00D7332E"/>
    <w:rsid w:val="00D73D66"/>
    <w:rsid w:val="00D74387"/>
    <w:rsid w:val="00D7464C"/>
    <w:rsid w:val="00D753B7"/>
    <w:rsid w:val="00D9085B"/>
    <w:rsid w:val="00D90E61"/>
    <w:rsid w:val="00D979DE"/>
    <w:rsid w:val="00DA3704"/>
    <w:rsid w:val="00DA78AB"/>
    <w:rsid w:val="00DB205A"/>
    <w:rsid w:val="00DB4771"/>
    <w:rsid w:val="00DB74A2"/>
    <w:rsid w:val="00DC250F"/>
    <w:rsid w:val="00DC2DB1"/>
    <w:rsid w:val="00DC5B6B"/>
    <w:rsid w:val="00DC7EC2"/>
    <w:rsid w:val="00DD769F"/>
    <w:rsid w:val="00DE25AA"/>
    <w:rsid w:val="00DF261B"/>
    <w:rsid w:val="00DF29E5"/>
    <w:rsid w:val="00E02EF3"/>
    <w:rsid w:val="00E15CE7"/>
    <w:rsid w:val="00E17908"/>
    <w:rsid w:val="00E34B63"/>
    <w:rsid w:val="00E57174"/>
    <w:rsid w:val="00E628E9"/>
    <w:rsid w:val="00E72EF3"/>
    <w:rsid w:val="00E73016"/>
    <w:rsid w:val="00E73EEC"/>
    <w:rsid w:val="00E741FE"/>
    <w:rsid w:val="00E84F98"/>
    <w:rsid w:val="00E9121D"/>
    <w:rsid w:val="00E9437C"/>
    <w:rsid w:val="00E9720F"/>
    <w:rsid w:val="00EA7A77"/>
    <w:rsid w:val="00EB393E"/>
    <w:rsid w:val="00EB6AB8"/>
    <w:rsid w:val="00EB70B7"/>
    <w:rsid w:val="00EB7C43"/>
    <w:rsid w:val="00EC5F1C"/>
    <w:rsid w:val="00ED6139"/>
    <w:rsid w:val="00EE6E2E"/>
    <w:rsid w:val="00F069AA"/>
    <w:rsid w:val="00F10E7F"/>
    <w:rsid w:val="00F1571B"/>
    <w:rsid w:val="00F15A17"/>
    <w:rsid w:val="00F20E4F"/>
    <w:rsid w:val="00F2619E"/>
    <w:rsid w:val="00F350C6"/>
    <w:rsid w:val="00F36315"/>
    <w:rsid w:val="00F45429"/>
    <w:rsid w:val="00F4579A"/>
    <w:rsid w:val="00F47214"/>
    <w:rsid w:val="00F52136"/>
    <w:rsid w:val="00F540B0"/>
    <w:rsid w:val="00F54F5F"/>
    <w:rsid w:val="00F56D6A"/>
    <w:rsid w:val="00F612D9"/>
    <w:rsid w:val="00F62807"/>
    <w:rsid w:val="00F650C8"/>
    <w:rsid w:val="00F70FE7"/>
    <w:rsid w:val="00F718EB"/>
    <w:rsid w:val="00F80DB9"/>
    <w:rsid w:val="00F94321"/>
    <w:rsid w:val="00FA206C"/>
    <w:rsid w:val="00FA2B89"/>
    <w:rsid w:val="00FB62E4"/>
    <w:rsid w:val="00FB6787"/>
    <w:rsid w:val="00FB7FE5"/>
    <w:rsid w:val="00FC21E3"/>
    <w:rsid w:val="00FC38CE"/>
    <w:rsid w:val="00FD2159"/>
    <w:rsid w:val="00FD392F"/>
    <w:rsid w:val="00FD3B26"/>
    <w:rsid w:val="00FE04BE"/>
    <w:rsid w:val="00FE323F"/>
    <w:rsid w:val="00FF1135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FFA3"/>
  <w15:docId w15:val="{39BEF64F-021A-49C9-85AB-C3DFFF9F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59"/>
    <w:rPr>
      <w:i/>
      <w:iCs/>
      <w:sz w:val="20"/>
      <w:szCs w:val="20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D21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1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1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1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1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1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1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1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1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0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A0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771"/>
  </w:style>
  <w:style w:type="paragraph" w:styleId="Piedepgina">
    <w:name w:val="footer"/>
    <w:basedOn w:val="Normal"/>
    <w:link w:val="PiedepginaCar"/>
    <w:unhideWhenUsed/>
    <w:rsid w:val="000A0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771"/>
  </w:style>
  <w:style w:type="table" w:customStyle="1" w:styleId="Tablaconcuadrcula1">
    <w:name w:val="Tabla con cuadrícula1"/>
    <w:basedOn w:val="Tablanormal"/>
    <w:next w:val="Tablaconcuadrcula"/>
    <w:rsid w:val="000A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DC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D21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D21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Textoindependiente">
    <w:name w:val="Body Text"/>
    <w:basedOn w:val="Normal"/>
    <w:link w:val="TextoindependienteCar"/>
    <w:uiPriority w:val="99"/>
    <w:unhideWhenUsed/>
    <w:rsid w:val="000516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167C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5167C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5167C"/>
  </w:style>
  <w:style w:type="character" w:customStyle="1" w:styleId="Ttulo1Car">
    <w:name w:val="Título 1 Car"/>
    <w:basedOn w:val="Fuentedeprrafopredeter"/>
    <w:link w:val="Ttulo1"/>
    <w:uiPriority w:val="9"/>
    <w:rsid w:val="00FD21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1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1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1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1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2159"/>
    <w:rPr>
      <w:b/>
      <w:bCs/>
      <w:color w:val="943634" w:themeColor="accent2" w:themeShade="BF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1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D21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FD2159"/>
    <w:rPr>
      <w:b/>
      <w:bCs/>
      <w:spacing w:val="0"/>
    </w:rPr>
  </w:style>
  <w:style w:type="character" w:styleId="nfasis">
    <w:name w:val="Emphasis"/>
    <w:uiPriority w:val="20"/>
    <w:qFormat/>
    <w:rsid w:val="00FD21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FD215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D215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D2159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FD2159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1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1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FD21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FD21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FD2159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FD2159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FD21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21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E721-DA72-4B4F-AAA7-BB307D8D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1953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Alejandro Ruiz Clemente</cp:lastModifiedBy>
  <cp:revision>3</cp:revision>
  <cp:lastPrinted>2019-01-10T19:15:00Z</cp:lastPrinted>
  <dcterms:created xsi:type="dcterms:W3CDTF">2021-09-14T20:04:00Z</dcterms:created>
  <dcterms:modified xsi:type="dcterms:W3CDTF">2021-11-17T18:19:00Z</dcterms:modified>
</cp:coreProperties>
</file>